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22"/>
        <w:gridCol w:w="3067"/>
        <w:gridCol w:w="3067"/>
        <w:gridCol w:w="3067"/>
        <w:gridCol w:w="3067"/>
        <w:gridCol w:w="3067"/>
        <w:gridCol w:w="3067"/>
      </w:tblGrid>
      <w:tr w:rsidR="00A32CF8" w:rsidRPr="00F641A1" w14:paraId="5A5A35E1" w14:textId="77777777" w:rsidTr="007D068E">
        <w:trPr>
          <w:trHeight w:val="190"/>
        </w:trPr>
        <w:tc>
          <w:tcPr>
            <w:tcW w:w="2522" w:type="dxa"/>
            <w:shd w:val="clear" w:color="auto" w:fill="FF9933"/>
          </w:tcPr>
          <w:p w14:paraId="5E5947A7" w14:textId="39973614" w:rsidR="006D0E3F" w:rsidRPr="00F641A1" w:rsidRDefault="004B20FC" w:rsidP="00E527DB">
            <w:pPr>
              <w:spacing w:after="24" w:line="276" w:lineRule="auto"/>
              <w:rPr>
                <w:rFonts w:ascii="Arial" w:hAnsi="Arial" w:cs="Arial"/>
                <w:b/>
              </w:rPr>
            </w:pPr>
            <w:r w:rsidRPr="00F641A1">
              <w:rPr>
                <w:rFonts w:ascii="Arial" w:hAnsi="Arial" w:cs="Arial"/>
                <w:b/>
              </w:rPr>
              <w:t>TSC Category</w:t>
            </w:r>
          </w:p>
          <w:p w14:paraId="1C4C52BF" w14:textId="77777777" w:rsidR="009A53A4" w:rsidRPr="00F641A1" w:rsidRDefault="009A53A4" w:rsidP="00E527DB">
            <w:pPr>
              <w:spacing w:after="24" w:line="276" w:lineRule="auto"/>
              <w:rPr>
                <w:rFonts w:ascii="Arial" w:hAnsi="Arial" w:cs="Arial"/>
                <w:i/>
              </w:rPr>
            </w:pPr>
          </w:p>
        </w:tc>
        <w:tc>
          <w:tcPr>
            <w:tcW w:w="18402" w:type="dxa"/>
            <w:gridSpan w:val="6"/>
            <w:shd w:val="clear" w:color="auto" w:fill="FF9933"/>
          </w:tcPr>
          <w:p w14:paraId="0C60FC98" w14:textId="1CEC8EB5" w:rsidR="00852863" w:rsidRPr="00F641A1" w:rsidRDefault="006E3698" w:rsidP="00E527DB">
            <w:pPr>
              <w:tabs>
                <w:tab w:val="left" w:pos="1577"/>
              </w:tabs>
              <w:spacing w:line="276" w:lineRule="auto"/>
              <w:rPr>
                <w:rFonts w:ascii="Arial" w:hAnsi="Arial" w:cs="Arial"/>
                <w:highlight w:val="yellow"/>
              </w:rPr>
            </w:pPr>
            <w:r w:rsidRPr="00F641A1">
              <w:rPr>
                <w:rFonts w:ascii="Arial" w:hAnsi="Arial" w:cs="Arial"/>
              </w:rPr>
              <w:t xml:space="preserve">Early Intervention and Learning Support Development </w:t>
            </w:r>
          </w:p>
        </w:tc>
      </w:tr>
      <w:tr w:rsidR="00A32CF8" w:rsidRPr="00F641A1" w14:paraId="000351DB" w14:textId="77777777" w:rsidTr="007D068E">
        <w:trPr>
          <w:trHeight w:val="70"/>
        </w:trPr>
        <w:tc>
          <w:tcPr>
            <w:tcW w:w="2522" w:type="dxa"/>
            <w:shd w:val="clear" w:color="auto" w:fill="FFB469"/>
          </w:tcPr>
          <w:p w14:paraId="51D1D041" w14:textId="77777777" w:rsidR="00733D93" w:rsidRPr="00F641A1" w:rsidRDefault="009A53A4" w:rsidP="00E527DB">
            <w:pPr>
              <w:spacing w:after="24" w:line="276" w:lineRule="auto"/>
              <w:rPr>
                <w:rFonts w:ascii="Arial" w:hAnsi="Arial" w:cs="Arial"/>
                <w:b/>
              </w:rPr>
            </w:pPr>
            <w:r w:rsidRPr="00F641A1">
              <w:rPr>
                <w:rFonts w:ascii="Arial" w:hAnsi="Arial" w:cs="Arial"/>
                <w:b/>
              </w:rPr>
              <w:t xml:space="preserve">TSC </w:t>
            </w:r>
          </w:p>
          <w:p w14:paraId="7588425A" w14:textId="77777777" w:rsidR="009A53A4" w:rsidRPr="00F641A1" w:rsidRDefault="009A53A4" w:rsidP="00E527DB">
            <w:pPr>
              <w:spacing w:after="24" w:line="276" w:lineRule="auto"/>
              <w:rPr>
                <w:rFonts w:ascii="Arial" w:hAnsi="Arial" w:cs="Arial"/>
                <w:i/>
              </w:rPr>
            </w:pPr>
          </w:p>
        </w:tc>
        <w:tc>
          <w:tcPr>
            <w:tcW w:w="18402" w:type="dxa"/>
            <w:gridSpan w:val="6"/>
            <w:shd w:val="clear" w:color="auto" w:fill="FFB469"/>
          </w:tcPr>
          <w:p w14:paraId="00576076" w14:textId="6F560A44" w:rsidR="0053506D" w:rsidRPr="00F641A1" w:rsidRDefault="00F778BF" w:rsidP="00E527DB">
            <w:pPr>
              <w:tabs>
                <w:tab w:val="left" w:pos="2067"/>
              </w:tabs>
              <w:spacing w:line="276" w:lineRule="auto"/>
              <w:rPr>
                <w:rFonts w:ascii="Arial" w:hAnsi="Arial" w:cs="Arial"/>
              </w:rPr>
            </w:pPr>
            <w:r w:rsidRPr="00F641A1">
              <w:rPr>
                <w:rFonts w:ascii="Arial" w:hAnsi="Arial" w:cs="Arial"/>
              </w:rPr>
              <w:t xml:space="preserve">Learning </w:t>
            </w:r>
            <w:r w:rsidR="00874828" w:rsidRPr="00F641A1">
              <w:rPr>
                <w:rFonts w:ascii="Arial" w:hAnsi="Arial" w:cs="Arial"/>
              </w:rPr>
              <w:t xml:space="preserve">Support </w:t>
            </w:r>
            <w:r w:rsidR="00346D3D" w:rsidRPr="00F641A1">
              <w:rPr>
                <w:rFonts w:ascii="Arial" w:hAnsi="Arial" w:cs="Arial"/>
              </w:rPr>
              <w:t>Session</w:t>
            </w:r>
            <w:r w:rsidR="000300B3" w:rsidRPr="00F641A1">
              <w:rPr>
                <w:rFonts w:ascii="Arial" w:hAnsi="Arial" w:cs="Arial"/>
              </w:rPr>
              <w:t xml:space="preserve"> </w:t>
            </w:r>
            <w:r w:rsidR="00346D3D" w:rsidRPr="00F641A1">
              <w:rPr>
                <w:rFonts w:ascii="Arial" w:hAnsi="Arial" w:cs="Arial"/>
              </w:rPr>
              <w:t>Planning</w:t>
            </w:r>
            <w:r w:rsidR="00AB3565" w:rsidRPr="00F641A1">
              <w:rPr>
                <w:rFonts w:ascii="Arial" w:hAnsi="Arial" w:cs="Arial"/>
              </w:rPr>
              <w:t xml:space="preserve"> </w:t>
            </w:r>
            <w:r w:rsidR="009E1002" w:rsidRPr="00F641A1">
              <w:rPr>
                <w:rFonts w:ascii="Arial" w:hAnsi="Arial" w:cs="Arial"/>
              </w:rPr>
              <w:t xml:space="preserve">and Implementation </w:t>
            </w:r>
          </w:p>
        </w:tc>
      </w:tr>
      <w:tr w:rsidR="00A32CF8" w:rsidRPr="00F641A1" w14:paraId="33BC7F42" w14:textId="77777777" w:rsidTr="007D068E">
        <w:tc>
          <w:tcPr>
            <w:tcW w:w="2522" w:type="dxa"/>
            <w:shd w:val="clear" w:color="auto" w:fill="FFE48F"/>
          </w:tcPr>
          <w:p w14:paraId="1A67F40F" w14:textId="77777777" w:rsidR="00EB4F2F" w:rsidRPr="00F641A1" w:rsidRDefault="00EB4F2F" w:rsidP="00E527DB">
            <w:pPr>
              <w:spacing w:after="24" w:line="276" w:lineRule="auto"/>
              <w:jc w:val="both"/>
              <w:rPr>
                <w:rFonts w:ascii="Arial" w:hAnsi="Arial" w:cs="Arial"/>
                <w:b/>
              </w:rPr>
            </w:pPr>
            <w:r w:rsidRPr="00F641A1">
              <w:rPr>
                <w:rFonts w:ascii="Arial" w:hAnsi="Arial" w:cs="Arial"/>
                <w:b/>
              </w:rPr>
              <w:t>TSC Description</w:t>
            </w:r>
          </w:p>
          <w:p w14:paraId="53D5CB64" w14:textId="77777777" w:rsidR="00EB4F2F" w:rsidRPr="00F641A1" w:rsidRDefault="00EB4F2F" w:rsidP="00E527DB">
            <w:pPr>
              <w:pStyle w:val="Default"/>
              <w:spacing w:after="24" w:line="276" w:lineRule="auto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8402" w:type="dxa"/>
            <w:gridSpan w:val="6"/>
            <w:shd w:val="clear" w:color="auto" w:fill="FFE48F"/>
          </w:tcPr>
          <w:p w14:paraId="4BE88ED6" w14:textId="40902E38" w:rsidR="00FD1F7C" w:rsidRPr="00F641A1" w:rsidRDefault="00143B6E" w:rsidP="00E527DB">
            <w:pPr>
              <w:spacing w:after="24" w:line="276" w:lineRule="auto"/>
              <w:rPr>
                <w:rFonts w:ascii="Arial" w:hAnsi="Arial" w:cs="Arial"/>
              </w:rPr>
            </w:pPr>
            <w:r w:rsidRPr="00F641A1">
              <w:rPr>
                <w:rFonts w:ascii="Arial" w:hAnsi="Arial" w:cs="Arial"/>
              </w:rPr>
              <w:t>Plan</w:t>
            </w:r>
            <w:r w:rsidR="009E1002" w:rsidRPr="00F641A1">
              <w:rPr>
                <w:rFonts w:ascii="Arial" w:hAnsi="Arial" w:cs="Arial"/>
              </w:rPr>
              <w:t xml:space="preserve"> and implement</w:t>
            </w:r>
            <w:r w:rsidR="00F94FD8" w:rsidRPr="00F641A1">
              <w:rPr>
                <w:rFonts w:ascii="Arial" w:hAnsi="Arial" w:cs="Arial"/>
              </w:rPr>
              <w:t xml:space="preserve"> </w:t>
            </w:r>
            <w:r w:rsidR="0098411B" w:rsidRPr="00F641A1">
              <w:rPr>
                <w:rFonts w:ascii="Arial" w:hAnsi="Arial" w:cs="Arial"/>
              </w:rPr>
              <w:t>Learning S</w:t>
            </w:r>
            <w:r w:rsidR="00874828" w:rsidRPr="00F641A1">
              <w:rPr>
                <w:rFonts w:ascii="Arial" w:hAnsi="Arial" w:cs="Arial"/>
              </w:rPr>
              <w:t xml:space="preserve">upport </w:t>
            </w:r>
            <w:r w:rsidR="00346D3D" w:rsidRPr="00F641A1">
              <w:rPr>
                <w:rFonts w:ascii="Arial" w:hAnsi="Arial" w:cs="Arial"/>
              </w:rPr>
              <w:t>sessions</w:t>
            </w:r>
            <w:r w:rsidR="00EB3219" w:rsidRPr="00F641A1">
              <w:rPr>
                <w:rFonts w:ascii="Arial" w:hAnsi="Arial" w:cs="Arial"/>
              </w:rPr>
              <w:t xml:space="preserve"> </w:t>
            </w:r>
            <w:r w:rsidR="009E1002" w:rsidRPr="00F641A1">
              <w:rPr>
                <w:rFonts w:ascii="Arial" w:hAnsi="Arial" w:cs="Arial"/>
              </w:rPr>
              <w:t xml:space="preserve">to meet specific </w:t>
            </w:r>
            <w:r w:rsidR="007C7F31" w:rsidRPr="00F641A1">
              <w:rPr>
                <w:rFonts w:ascii="Arial" w:hAnsi="Arial" w:cs="Arial"/>
              </w:rPr>
              <w:t>developmental</w:t>
            </w:r>
            <w:r w:rsidR="009E1002" w:rsidRPr="00F641A1">
              <w:rPr>
                <w:rFonts w:ascii="Arial" w:hAnsi="Arial" w:cs="Arial"/>
              </w:rPr>
              <w:t xml:space="preserve"> and learning</w:t>
            </w:r>
            <w:r w:rsidR="007C7F31" w:rsidRPr="00F641A1">
              <w:rPr>
                <w:rFonts w:ascii="Arial" w:hAnsi="Arial" w:cs="Arial"/>
              </w:rPr>
              <w:t xml:space="preserve"> needs</w:t>
            </w:r>
            <w:r w:rsidR="009E1002" w:rsidRPr="00F641A1">
              <w:rPr>
                <w:rFonts w:ascii="Arial" w:hAnsi="Arial" w:cs="Arial"/>
              </w:rPr>
              <w:t xml:space="preserve"> </w:t>
            </w:r>
            <w:r w:rsidR="00E31C7F">
              <w:rPr>
                <w:rFonts w:ascii="Arial" w:hAnsi="Arial" w:cs="Arial"/>
              </w:rPr>
              <w:t>of</w:t>
            </w:r>
            <w:r w:rsidR="00E31C7F" w:rsidRPr="00F641A1">
              <w:rPr>
                <w:rFonts w:ascii="Arial" w:hAnsi="Arial" w:cs="Arial"/>
              </w:rPr>
              <w:t xml:space="preserve"> </w:t>
            </w:r>
            <w:r w:rsidR="009E1002" w:rsidRPr="00F641A1">
              <w:rPr>
                <w:rFonts w:ascii="Arial" w:hAnsi="Arial" w:cs="Arial"/>
              </w:rPr>
              <w:t>children</w:t>
            </w:r>
          </w:p>
        </w:tc>
      </w:tr>
      <w:tr w:rsidR="00A32CF8" w:rsidRPr="00F641A1" w14:paraId="2D21B0D0" w14:textId="77777777" w:rsidTr="00E31C7F">
        <w:tc>
          <w:tcPr>
            <w:tcW w:w="2522" w:type="dxa"/>
            <w:vMerge w:val="restart"/>
            <w:shd w:val="clear" w:color="auto" w:fill="D9D9D9" w:themeFill="background1" w:themeFillShade="D9"/>
          </w:tcPr>
          <w:p w14:paraId="616AE6CF" w14:textId="77777777" w:rsidR="0051221C" w:rsidRPr="00F641A1" w:rsidRDefault="0051221C" w:rsidP="00E527DB">
            <w:pPr>
              <w:spacing w:after="24" w:line="276" w:lineRule="auto"/>
              <w:rPr>
                <w:rFonts w:ascii="Arial" w:hAnsi="Arial" w:cs="Arial"/>
                <w:b/>
              </w:rPr>
            </w:pPr>
            <w:r w:rsidRPr="00F641A1">
              <w:rPr>
                <w:rFonts w:ascii="Arial" w:hAnsi="Arial" w:cs="Arial"/>
                <w:b/>
              </w:rPr>
              <w:t>TSC Proficiency Description</w:t>
            </w:r>
          </w:p>
          <w:p w14:paraId="5D02F7E7" w14:textId="77777777" w:rsidR="0051221C" w:rsidRPr="00F641A1" w:rsidRDefault="0051221C" w:rsidP="00E527DB">
            <w:pPr>
              <w:pStyle w:val="Default"/>
              <w:spacing w:after="24" w:line="276" w:lineRule="auto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55ED3DD9" w14:textId="21505912" w:rsidR="0051221C" w:rsidRPr="00F641A1" w:rsidRDefault="0051221C" w:rsidP="00E527DB">
            <w:pPr>
              <w:spacing w:after="24" w:line="276" w:lineRule="auto"/>
              <w:jc w:val="center"/>
              <w:rPr>
                <w:rFonts w:ascii="Arial" w:hAnsi="Arial" w:cs="Arial"/>
                <w:b/>
              </w:rPr>
            </w:pPr>
            <w:r w:rsidRPr="00F641A1">
              <w:rPr>
                <w:rFonts w:ascii="Arial" w:hAnsi="Arial" w:cs="Arial"/>
                <w:b/>
              </w:rPr>
              <w:t xml:space="preserve">Level 1 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096A867A" w14:textId="1B72E1E2" w:rsidR="00B47557" w:rsidRPr="00F641A1" w:rsidRDefault="0051221C" w:rsidP="00E527DB">
            <w:pPr>
              <w:spacing w:after="24" w:line="276" w:lineRule="auto"/>
              <w:jc w:val="center"/>
              <w:rPr>
                <w:rFonts w:ascii="Arial" w:hAnsi="Arial" w:cs="Arial"/>
                <w:b/>
              </w:rPr>
            </w:pPr>
            <w:r w:rsidRPr="00F641A1">
              <w:rPr>
                <w:rFonts w:ascii="Arial" w:hAnsi="Arial" w:cs="Arial"/>
                <w:b/>
              </w:rPr>
              <w:t>Level 2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56B5A539" w14:textId="792BAC03" w:rsidR="00B47557" w:rsidRPr="00F641A1" w:rsidRDefault="0051221C" w:rsidP="00E527DB">
            <w:pPr>
              <w:spacing w:after="24" w:line="276" w:lineRule="auto"/>
              <w:jc w:val="center"/>
              <w:rPr>
                <w:rFonts w:ascii="Arial" w:hAnsi="Arial" w:cs="Arial"/>
                <w:b/>
              </w:rPr>
            </w:pPr>
            <w:r w:rsidRPr="00F641A1">
              <w:rPr>
                <w:rFonts w:ascii="Arial" w:hAnsi="Arial" w:cs="Arial"/>
                <w:b/>
              </w:rPr>
              <w:t>Level 3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119070AC" w14:textId="62051CB8" w:rsidR="00B47557" w:rsidRPr="00F641A1" w:rsidRDefault="0051221C" w:rsidP="00E527DB">
            <w:pPr>
              <w:spacing w:after="24" w:line="276" w:lineRule="auto"/>
              <w:jc w:val="center"/>
              <w:rPr>
                <w:rFonts w:ascii="Arial" w:hAnsi="Arial" w:cs="Arial"/>
                <w:b/>
              </w:rPr>
            </w:pPr>
            <w:r w:rsidRPr="00F641A1">
              <w:rPr>
                <w:rFonts w:ascii="Arial" w:hAnsi="Arial" w:cs="Arial"/>
                <w:b/>
              </w:rPr>
              <w:t>Level 4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6D3F3EB6" w14:textId="768B9685" w:rsidR="00B47557" w:rsidRPr="00F641A1" w:rsidRDefault="0051221C" w:rsidP="00E527DB">
            <w:pPr>
              <w:spacing w:after="24" w:line="276" w:lineRule="auto"/>
              <w:jc w:val="center"/>
              <w:rPr>
                <w:rFonts w:ascii="Arial" w:hAnsi="Arial" w:cs="Arial"/>
                <w:b/>
              </w:rPr>
            </w:pPr>
            <w:r w:rsidRPr="00F641A1">
              <w:rPr>
                <w:rFonts w:ascii="Arial" w:hAnsi="Arial" w:cs="Arial"/>
                <w:b/>
              </w:rPr>
              <w:t>Level 5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2E55D038" w14:textId="6135A4EE" w:rsidR="00B47557" w:rsidRPr="00F641A1" w:rsidRDefault="0051221C" w:rsidP="00E527DB">
            <w:pPr>
              <w:spacing w:after="24" w:line="276" w:lineRule="auto"/>
              <w:jc w:val="center"/>
              <w:rPr>
                <w:rFonts w:ascii="Arial" w:hAnsi="Arial" w:cs="Arial"/>
                <w:b/>
              </w:rPr>
            </w:pPr>
            <w:r w:rsidRPr="00F641A1">
              <w:rPr>
                <w:rFonts w:ascii="Arial" w:hAnsi="Arial" w:cs="Arial"/>
                <w:b/>
              </w:rPr>
              <w:t>Level 6</w:t>
            </w:r>
          </w:p>
        </w:tc>
      </w:tr>
      <w:tr w:rsidR="001118ED" w:rsidRPr="00F641A1" w14:paraId="2273827A" w14:textId="77777777" w:rsidTr="007D068E">
        <w:tc>
          <w:tcPr>
            <w:tcW w:w="2522" w:type="dxa"/>
            <w:vMerge/>
            <w:shd w:val="clear" w:color="auto" w:fill="D9D9D9" w:themeFill="background1" w:themeFillShade="D9"/>
          </w:tcPr>
          <w:p w14:paraId="0088E572" w14:textId="03E637AE" w:rsidR="001118ED" w:rsidRPr="00F641A1" w:rsidRDefault="001118ED" w:rsidP="001118ED">
            <w:pPr>
              <w:spacing w:after="24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ED6FDA3" w14:textId="6D8981D3" w:rsidR="001118ED" w:rsidRPr="00F641A1" w:rsidRDefault="001118ED" w:rsidP="001118ED">
            <w:pPr>
              <w:spacing w:after="24"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8CD2B09" w14:textId="21484B9D" w:rsidR="001118ED" w:rsidRPr="00F641A1" w:rsidRDefault="001118ED" w:rsidP="001118E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31F8CEED" w14:textId="5C2B9ED2" w:rsidR="001118ED" w:rsidRPr="001118ED" w:rsidRDefault="001118ED" w:rsidP="001118E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118ED">
              <w:rPr>
                <w:rFonts w:ascii="Arial" w:hAnsi="Arial" w:cs="Arial"/>
              </w:rPr>
              <w:t>ECC-CLD-3007-1.1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31272361" w14:textId="1078C1F2" w:rsidR="001118ED" w:rsidRPr="001118ED" w:rsidRDefault="001118ED" w:rsidP="001118E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118ED">
              <w:rPr>
                <w:rFonts w:ascii="Arial" w:hAnsi="Arial" w:cs="Arial"/>
              </w:rPr>
              <w:t>ECC-CLD-4007-1.1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45850C71" w14:textId="03B52AB9" w:rsidR="001118ED" w:rsidRPr="001118ED" w:rsidRDefault="001118ED" w:rsidP="001118E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118ED">
              <w:rPr>
                <w:rFonts w:ascii="Arial" w:hAnsi="Arial" w:cs="Arial"/>
              </w:rPr>
              <w:t>ECC-CLD-5007-1.1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1C3B1A7A" w14:textId="5834AB76" w:rsidR="001118ED" w:rsidRPr="001118ED" w:rsidRDefault="001118ED" w:rsidP="001118E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118ED">
              <w:rPr>
                <w:rFonts w:ascii="Arial" w:hAnsi="Arial" w:cs="Arial"/>
              </w:rPr>
              <w:t>ECC-CLD-6007-1.1</w:t>
            </w:r>
          </w:p>
        </w:tc>
      </w:tr>
      <w:tr w:rsidR="00A32CF8" w:rsidRPr="00F641A1" w14:paraId="215AC8ED" w14:textId="77777777" w:rsidTr="007D068E">
        <w:trPr>
          <w:trHeight w:val="1668"/>
        </w:trPr>
        <w:tc>
          <w:tcPr>
            <w:tcW w:w="252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615916" w14:textId="77777777" w:rsidR="00E31C7F" w:rsidRPr="00F641A1" w:rsidRDefault="00E31C7F" w:rsidP="00E31C7F">
            <w:pPr>
              <w:spacing w:after="24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5A387DE" w14:textId="765FFE0D" w:rsidR="00E31C7F" w:rsidRPr="00F641A1" w:rsidRDefault="00E31C7F" w:rsidP="00E31C7F">
            <w:pPr>
              <w:spacing w:after="24" w:line="276" w:lineRule="auto"/>
              <w:rPr>
                <w:rFonts w:ascii="Arial" w:hAnsi="Arial" w:cs="Arial"/>
              </w:rPr>
            </w:pP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DA0388C" w14:textId="088BB10D" w:rsidR="00E31C7F" w:rsidRPr="00F641A1" w:rsidRDefault="00E31C7F" w:rsidP="00E31C7F">
            <w:pPr>
              <w:spacing w:after="24" w:line="276" w:lineRule="auto"/>
              <w:rPr>
                <w:rFonts w:ascii="Arial" w:hAnsi="Arial" w:cs="Arial"/>
              </w:rPr>
            </w:pP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16A63817" w14:textId="10D67E0A" w:rsidR="00E31C7F" w:rsidRPr="00F641A1" w:rsidRDefault="00BA0928" w:rsidP="00E31C7F">
            <w:pPr>
              <w:spacing w:after="24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Develop</w:t>
            </w:r>
            <w:r w:rsidR="00E31C7F" w:rsidRPr="00F641A1">
              <w:rPr>
                <w:rFonts w:ascii="Arial" w:hAnsi="Arial" w:cs="Arial"/>
              </w:rPr>
              <w:t xml:space="preserve"> tailored Learning Support sessions </w:t>
            </w:r>
            <w:r>
              <w:rPr>
                <w:rFonts w:ascii="Arial" w:hAnsi="Arial" w:cs="Arial"/>
              </w:rPr>
              <w:t xml:space="preserve">to </w:t>
            </w:r>
            <w:r w:rsidR="00197577">
              <w:rPr>
                <w:rFonts w:ascii="Arial" w:hAnsi="Arial" w:cs="Arial"/>
              </w:rPr>
              <w:t xml:space="preserve">be </w:t>
            </w:r>
            <w:r>
              <w:rPr>
                <w:rFonts w:ascii="Arial" w:hAnsi="Arial" w:cs="Arial"/>
              </w:rPr>
              <w:t>implement</w:t>
            </w:r>
            <w:r w:rsidR="00197577">
              <w:rPr>
                <w:rFonts w:ascii="Arial" w:hAnsi="Arial" w:cs="Arial"/>
              </w:rPr>
              <w:t>ed</w:t>
            </w:r>
            <w:r>
              <w:rPr>
                <w:rFonts w:ascii="Arial" w:hAnsi="Arial" w:cs="Arial"/>
              </w:rPr>
              <w:t xml:space="preserve"> </w:t>
            </w:r>
            <w:r w:rsidR="00E31C7F" w:rsidRPr="00F641A1">
              <w:rPr>
                <w:rFonts w:ascii="Arial" w:hAnsi="Arial" w:cs="Arial"/>
              </w:rPr>
              <w:t xml:space="preserve">for children </w:t>
            </w:r>
            <w:r w:rsidR="00164A3A" w:rsidRPr="00F641A1">
              <w:rPr>
                <w:rFonts w:ascii="Arial" w:hAnsi="Arial" w:cs="Arial"/>
              </w:rPr>
              <w:t>with developmental needs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01C28D0C" w14:textId="227F1EB9" w:rsidR="00E31C7F" w:rsidRPr="00F641A1" w:rsidRDefault="00197577" w:rsidP="00E31C7F">
            <w:pPr>
              <w:spacing w:after="24" w:line="276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Guide the planning and</w:t>
            </w:r>
            <w:r w:rsidR="00E31C7F" w:rsidRPr="00BC67C0">
              <w:rPr>
                <w:rFonts w:ascii="Arial" w:hAnsi="Arial" w:cs="Arial"/>
              </w:rPr>
              <w:t xml:space="preserve"> implementation of </w:t>
            </w:r>
            <w:r w:rsidR="00E31C7F" w:rsidRPr="009F6206">
              <w:rPr>
                <w:rFonts w:ascii="Arial" w:hAnsi="Arial" w:cs="Arial"/>
              </w:rPr>
              <w:t>tailored Learning Support sessions for children with developmental needs</w:t>
            </w:r>
            <w:r w:rsidR="00E31C7F" w:rsidRPr="00F641A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1FA9ABCD" w14:textId="19C13305" w:rsidR="00E31C7F" w:rsidRPr="00F641A1" w:rsidRDefault="00E31C7F" w:rsidP="00E31C7F">
            <w:pPr>
              <w:spacing w:after="24" w:line="276" w:lineRule="auto"/>
              <w:rPr>
                <w:rFonts w:ascii="Arial" w:hAnsi="Arial" w:cs="Arial"/>
              </w:rPr>
            </w:pPr>
            <w:r w:rsidRPr="00F641A1">
              <w:rPr>
                <w:rFonts w:ascii="Arial" w:hAnsi="Arial" w:cs="Arial"/>
              </w:rPr>
              <w:t>Evaluate tailored Learning Support session plans for children with developmental needs</w:t>
            </w:r>
            <w:r w:rsidRPr="00F641A1" w:rsidDel="00CE042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4B3091EB" w14:textId="01CA5DC7" w:rsidR="00E31C7F" w:rsidRPr="00F641A1" w:rsidRDefault="00E31C7F" w:rsidP="00E31C7F">
            <w:pPr>
              <w:spacing w:after="24" w:line="276" w:lineRule="auto"/>
              <w:rPr>
                <w:rFonts w:ascii="Arial" w:hAnsi="Arial" w:cs="Arial"/>
              </w:rPr>
            </w:pPr>
            <w:r w:rsidRPr="00F641A1">
              <w:rPr>
                <w:rFonts w:ascii="Arial" w:hAnsi="Arial" w:cs="Arial"/>
              </w:rPr>
              <w:t xml:space="preserve">Drive the planning and development of strategies and endorse tailored Learning Support session plans for children across the </w:t>
            </w:r>
            <w:r w:rsidR="002B2120">
              <w:rPr>
                <w:rFonts w:ascii="Arial" w:hAnsi="Arial" w:cs="Arial"/>
              </w:rPr>
              <w:t>C</w:t>
            </w:r>
            <w:r w:rsidRPr="00F641A1">
              <w:rPr>
                <w:rFonts w:ascii="Arial" w:hAnsi="Arial" w:cs="Arial"/>
              </w:rPr>
              <w:t xml:space="preserve">luster </w:t>
            </w:r>
          </w:p>
        </w:tc>
      </w:tr>
      <w:tr w:rsidR="00A32CF8" w:rsidRPr="00F641A1" w14:paraId="6839A159" w14:textId="77777777" w:rsidTr="007D068E">
        <w:trPr>
          <w:trHeight w:val="73"/>
        </w:trPr>
        <w:tc>
          <w:tcPr>
            <w:tcW w:w="2522" w:type="dxa"/>
            <w:shd w:val="clear" w:color="auto" w:fill="D9D9D9" w:themeFill="background1" w:themeFillShade="D9"/>
          </w:tcPr>
          <w:p w14:paraId="32DAFCCC" w14:textId="5E0BD8C3" w:rsidR="00E31C7F" w:rsidRPr="00F641A1" w:rsidRDefault="00E31C7F" w:rsidP="00E31C7F">
            <w:pPr>
              <w:spacing w:after="24" w:line="276" w:lineRule="auto"/>
              <w:rPr>
                <w:rFonts w:ascii="Arial" w:hAnsi="Arial" w:cs="Arial"/>
                <w:b/>
              </w:rPr>
            </w:pPr>
            <w:r w:rsidRPr="00F641A1">
              <w:rPr>
                <w:rFonts w:ascii="Arial" w:hAnsi="Arial" w:cs="Arial"/>
                <w:b/>
              </w:rPr>
              <w:t>Knowledge</w:t>
            </w:r>
          </w:p>
          <w:p w14:paraId="45D609D7" w14:textId="5238C93F" w:rsidR="00E31C7F" w:rsidRPr="00F641A1" w:rsidRDefault="00E31C7F" w:rsidP="00E31C7F">
            <w:pPr>
              <w:pStyle w:val="Default"/>
              <w:spacing w:after="24" w:line="276" w:lineRule="auto"/>
              <w:ind w:left="284" w:hanging="284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</w:p>
        </w:tc>
        <w:tc>
          <w:tcPr>
            <w:tcW w:w="3067" w:type="dxa"/>
            <w:shd w:val="clear" w:color="auto" w:fill="BFBFBF" w:themeFill="background1" w:themeFillShade="BF"/>
          </w:tcPr>
          <w:p w14:paraId="697D3E54" w14:textId="52040EBE" w:rsidR="00E31C7F" w:rsidRPr="00F641A1" w:rsidRDefault="00E31C7F" w:rsidP="00E31C7F">
            <w:pPr>
              <w:pStyle w:val="ListParagraph"/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7" w:type="dxa"/>
            <w:shd w:val="clear" w:color="auto" w:fill="BFBFBF" w:themeFill="background1" w:themeFillShade="BF"/>
          </w:tcPr>
          <w:p w14:paraId="69315F1D" w14:textId="26D7106A" w:rsidR="00E31C7F" w:rsidRPr="00F641A1" w:rsidRDefault="00E31C7F" w:rsidP="00E31C7F">
            <w:pPr>
              <w:pStyle w:val="ListParagraph"/>
              <w:spacing w:before="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7" w:type="dxa"/>
            <w:shd w:val="clear" w:color="auto" w:fill="auto"/>
          </w:tcPr>
          <w:p w14:paraId="1FF38B90" w14:textId="0BDDF4AB" w:rsidR="00E31C7F" w:rsidRPr="00F641A1" w:rsidRDefault="00E31C7F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zh-CN"/>
              </w:rPr>
            </w:pPr>
            <w:r w:rsidRPr="00F641A1">
              <w:rPr>
                <w:rFonts w:ascii="Arial" w:hAnsi="Arial" w:cs="Arial"/>
                <w:lang w:eastAsia="zh-CN"/>
              </w:rPr>
              <w:t>Physical, social-emotional and cognitive development principles and stages</w:t>
            </w:r>
          </w:p>
          <w:p w14:paraId="5D0000D0" w14:textId="5567D9CA" w:rsidR="00E31C7F" w:rsidRPr="00F641A1" w:rsidRDefault="00E31C7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Principles of </w:t>
            </w:r>
            <w:r w:rsidRPr="00F641A1">
              <w:rPr>
                <w:rFonts w:ascii="Arial" w:hAnsi="Arial" w:cs="Arial"/>
                <w:sz w:val="22"/>
                <w:szCs w:val="22"/>
              </w:rPr>
              <w:t>Individualised Education Plan</w:t>
            </w:r>
            <w:r w:rsidR="00164A3A">
              <w:rPr>
                <w:rFonts w:ascii="Arial" w:hAnsi="Arial" w:cs="Arial"/>
                <w:sz w:val="22"/>
                <w:szCs w:val="22"/>
              </w:rPr>
              <w:t xml:space="preserve"> (IEP)</w:t>
            </w:r>
          </w:p>
          <w:p w14:paraId="10069D2E" w14:textId="77777777" w:rsidR="00E31C7F" w:rsidRPr="00F641A1" w:rsidRDefault="00E31C7F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zh-CN"/>
              </w:rPr>
            </w:pPr>
            <w:r w:rsidRPr="00F641A1">
              <w:rPr>
                <w:rFonts w:ascii="Arial" w:hAnsi="Arial" w:cs="Arial"/>
              </w:rPr>
              <w:t xml:space="preserve">Principles of holistic child development </w:t>
            </w:r>
          </w:p>
          <w:p w14:paraId="0E7C8BFB" w14:textId="5C788F99" w:rsidR="00E31C7F" w:rsidRPr="00E527DB" w:rsidRDefault="00E31C7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E527DB">
              <w:rPr>
                <w:rFonts w:ascii="Arial" w:hAnsi="Arial" w:cs="Arial"/>
                <w:sz w:val="22"/>
                <w:szCs w:val="22"/>
              </w:rPr>
              <w:t xml:space="preserve">Learning styles and developmental needs of </w:t>
            </w:r>
            <w:r w:rsidR="00913C44">
              <w:rPr>
                <w:rFonts w:ascii="Arial" w:hAnsi="Arial" w:cs="Arial"/>
                <w:sz w:val="22"/>
                <w:szCs w:val="22"/>
              </w:rPr>
              <w:t xml:space="preserve">a diverse group of </w:t>
            </w:r>
            <w:r w:rsidRPr="00E527DB">
              <w:rPr>
                <w:rFonts w:ascii="Arial" w:hAnsi="Arial" w:cs="Arial"/>
                <w:sz w:val="22"/>
                <w:szCs w:val="22"/>
              </w:rPr>
              <w:t xml:space="preserve">children </w:t>
            </w:r>
          </w:p>
          <w:p w14:paraId="0E7DC4FC" w14:textId="0C9CD299" w:rsidR="00E31C7F" w:rsidRPr="00E527DB" w:rsidRDefault="00E31C7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E527DB">
              <w:rPr>
                <w:rFonts w:ascii="Arial" w:hAnsi="Arial" w:cs="Arial"/>
                <w:sz w:val="22"/>
                <w:szCs w:val="22"/>
              </w:rPr>
              <w:t xml:space="preserve">Curricula adaptation and </w:t>
            </w:r>
            <w:r w:rsidR="00164A3A">
              <w:rPr>
                <w:rFonts w:ascii="Arial" w:hAnsi="Arial" w:cs="Arial"/>
                <w:sz w:val="22"/>
                <w:szCs w:val="22"/>
              </w:rPr>
              <w:t xml:space="preserve">generalisation for </w:t>
            </w:r>
            <w:r w:rsidRPr="00E527DB">
              <w:rPr>
                <w:rFonts w:ascii="Arial" w:hAnsi="Arial" w:cs="Arial"/>
                <w:sz w:val="22"/>
                <w:szCs w:val="22"/>
              </w:rPr>
              <w:t>individualised instruction in small and large group settings</w:t>
            </w:r>
          </w:p>
          <w:p w14:paraId="09FAB272" w14:textId="7747E3DD" w:rsidR="00E31C7F" w:rsidRPr="00E527DB" w:rsidRDefault="00E31C7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E527DB">
              <w:rPr>
                <w:rFonts w:ascii="Arial" w:hAnsi="Arial" w:cs="Arial"/>
                <w:sz w:val="22"/>
                <w:szCs w:val="22"/>
              </w:rPr>
              <w:t xml:space="preserve">Principles of differentiated instructions and </w:t>
            </w:r>
            <w:r w:rsidR="00164A3A">
              <w:rPr>
                <w:rFonts w:ascii="Arial" w:hAnsi="Arial" w:cs="Arial"/>
                <w:sz w:val="22"/>
                <w:szCs w:val="22"/>
              </w:rPr>
              <w:t>application</w:t>
            </w:r>
            <w:r w:rsidRPr="00E527DB">
              <w:rPr>
                <w:rFonts w:ascii="Arial" w:hAnsi="Arial" w:cs="Arial"/>
                <w:sz w:val="22"/>
                <w:szCs w:val="22"/>
              </w:rPr>
              <w:t xml:space="preserve"> to the local pre-school educational settings</w:t>
            </w:r>
          </w:p>
          <w:p w14:paraId="31CA6EA0" w14:textId="50284984" w:rsidR="00E31C7F" w:rsidRPr="00E527DB" w:rsidRDefault="00E31C7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E527DB">
              <w:rPr>
                <w:rFonts w:ascii="Arial" w:hAnsi="Arial" w:cs="Arial"/>
                <w:sz w:val="22"/>
                <w:szCs w:val="22"/>
              </w:rPr>
              <w:t xml:space="preserve">Framework for in-class support used in the </w:t>
            </w:r>
            <w:r w:rsidR="001420E3">
              <w:rPr>
                <w:rFonts w:ascii="Arial" w:hAnsi="Arial" w:cs="Arial"/>
                <w:sz w:val="22"/>
                <w:szCs w:val="22"/>
              </w:rPr>
              <w:t xml:space="preserve">Development </w:t>
            </w:r>
            <w:proofErr w:type="gramStart"/>
            <w:r w:rsidR="001420E3">
              <w:rPr>
                <w:rFonts w:ascii="Arial" w:hAnsi="Arial" w:cs="Arial"/>
                <w:sz w:val="22"/>
                <w:szCs w:val="22"/>
              </w:rPr>
              <w:t>Support  and</w:t>
            </w:r>
            <w:proofErr w:type="gramEnd"/>
            <w:r w:rsidR="001420E3">
              <w:rPr>
                <w:rFonts w:ascii="Arial" w:hAnsi="Arial" w:cs="Arial"/>
                <w:sz w:val="22"/>
                <w:szCs w:val="22"/>
              </w:rPr>
              <w:t xml:space="preserve"> Learning Support </w:t>
            </w:r>
            <w:r w:rsidR="00B738CF">
              <w:rPr>
                <w:rFonts w:ascii="Arial" w:hAnsi="Arial" w:cs="Arial"/>
                <w:sz w:val="22"/>
                <w:szCs w:val="22"/>
              </w:rPr>
              <w:t>(DS-LS)</w:t>
            </w:r>
            <w:r w:rsidR="001420E3">
              <w:rPr>
                <w:rFonts w:ascii="Arial" w:hAnsi="Arial" w:cs="Arial"/>
                <w:sz w:val="22"/>
                <w:szCs w:val="22"/>
              </w:rPr>
              <w:t xml:space="preserve"> Programme</w:t>
            </w:r>
            <w:r w:rsidR="00A0175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2F4ABB6" w14:textId="2FBC0EB8" w:rsidR="00E31C7F" w:rsidRPr="00E527DB" w:rsidRDefault="00E31C7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E527DB">
              <w:rPr>
                <w:rFonts w:ascii="Arial" w:hAnsi="Arial" w:cs="Arial"/>
                <w:sz w:val="22"/>
                <w:szCs w:val="22"/>
              </w:rPr>
              <w:t xml:space="preserve">Outcomes of </w:t>
            </w:r>
            <w:r w:rsidR="00B141FE" w:rsidRPr="00E527DB">
              <w:rPr>
                <w:rFonts w:ascii="Arial" w:hAnsi="Arial" w:cs="Arial"/>
                <w:sz w:val="22"/>
                <w:szCs w:val="22"/>
              </w:rPr>
              <w:t xml:space="preserve">support </w:t>
            </w:r>
            <w:r w:rsidRPr="00E527DB">
              <w:rPr>
                <w:rFonts w:ascii="Arial" w:hAnsi="Arial" w:cs="Arial"/>
                <w:sz w:val="22"/>
                <w:szCs w:val="22"/>
              </w:rPr>
              <w:t>provision and factors affecting them</w:t>
            </w:r>
          </w:p>
          <w:p w14:paraId="61ADCCFF" w14:textId="47E843F3" w:rsidR="00E31C7F" w:rsidRPr="00E527DB" w:rsidRDefault="00E31C7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</w:rPr>
            </w:pPr>
            <w:r w:rsidRPr="00E527DB">
              <w:rPr>
                <w:rFonts w:ascii="Arial" w:hAnsi="Arial" w:cs="Arial"/>
                <w:sz w:val="22"/>
                <w:szCs w:val="22"/>
              </w:rPr>
              <w:lastRenderedPageBreak/>
              <w:t>Importance of adapting learning environments to support the curriculum</w:t>
            </w:r>
          </w:p>
        </w:tc>
        <w:tc>
          <w:tcPr>
            <w:tcW w:w="3067" w:type="dxa"/>
            <w:shd w:val="clear" w:color="auto" w:fill="auto"/>
          </w:tcPr>
          <w:p w14:paraId="5AC5557D" w14:textId="521487D7" w:rsidR="00E31C7F" w:rsidRPr="00E527DB" w:rsidRDefault="00E31C7F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zh-CN"/>
              </w:rPr>
            </w:pPr>
            <w:r w:rsidRPr="00E527DB">
              <w:rPr>
                <w:rFonts w:ascii="Arial" w:hAnsi="Arial" w:cs="Arial"/>
                <w:lang w:eastAsia="zh-CN"/>
              </w:rPr>
              <w:lastRenderedPageBreak/>
              <w:t>Theories about t</w:t>
            </w:r>
            <w:r w:rsidRPr="00AC6E72">
              <w:rPr>
                <w:rFonts w:ascii="Arial" w:hAnsi="Arial" w:cs="Arial"/>
                <w:lang w:eastAsia="zh-CN"/>
              </w:rPr>
              <w:t>ypical and atypical development</w:t>
            </w:r>
          </w:p>
          <w:p w14:paraId="61660B77" w14:textId="5C8D79EA" w:rsidR="00E31C7F" w:rsidRPr="00F641A1" w:rsidRDefault="00E31C7F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zh-CN"/>
              </w:rPr>
            </w:pPr>
            <w:r w:rsidRPr="00F641A1">
              <w:rPr>
                <w:rFonts w:ascii="Arial" w:hAnsi="Arial" w:cs="Arial"/>
                <w:lang w:eastAsia="zh-CN"/>
              </w:rPr>
              <w:t>Factors contributing to children’s growth, well-being</w:t>
            </w:r>
            <w:r w:rsidR="00077EA8">
              <w:rPr>
                <w:rFonts w:ascii="Arial" w:hAnsi="Arial" w:cs="Arial"/>
                <w:lang w:eastAsia="zh-CN"/>
              </w:rPr>
              <w:t xml:space="preserve"> and</w:t>
            </w:r>
            <w:r w:rsidRPr="00F641A1">
              <w:rPr>
                <w:rFonts w:ascii="Arial" w:hAnsi="Arial" w:cs="Arial"/>
                <w:lang w:eastAsia="zh-CN"/>
              </w:rPr>
              <w:t xml:space="preserve"> learning and development </w:t>
            </w:r>
          </w:p>
          <w:p w14:paraId="22D2CF7D" w14:textId="5F807992" w:rsidR="00E31C7F" w:rsidRPr="00F641A1" w:rsidRDefault="00E31C7F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zh-CN"/>
              </w:rPr>
            </w:pPr>
            <w:r w:rsidRPr="00F641A1">
              <w:rPr>
                <w:rFonts w:ascii="Arial" w:hAnsi="Arial" w:cs="Arial"/>
                <w:lang w:eastAsia="zh-CN"/>
              </w:rPr>
              <w:t>Contemporary theories about environmental influence on early brain development and growth</w:t>
            </w:r>
          </w:p>
          <w:p w14:paraId="026C218A" w14:textId="3A8AF461" w:rsidR="00E31C7F" w:rsidRPr="00F641A1" w:rsidRDefault="00E31C7F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zh-CN"/>
              </w:rPr>
            </w:pPr>
            <w:r w:rsidRPr="00F641A1">
              <w:rPr>
                <w:rFonts w:ascii="Arial" w:hAnsi="Arial" w:cs="Arial"/>
                <w:lang w:eastAsia="zh-CN"/>
              </w:rPr>
              <w:t xml:space="preserve">Effective behaviour management techniques </w:t>
            </w:r>
            <w:r w:rsidR="00077EA8">
              <w:rPr>
                <w:rFonts w:ascii="Arial" w:hAnsi="Arial" w:cs="Arial"/>
                <w:lang w:eastAsia="zh-CN"/>
              </w:rPr>
              <w:t>for</w:t>
            </w:r>
            <w:r w:rsidRPr="00F641A1">
              <w:rPr>
                <w:rFonts w:ascii="Arial" w:hAnsi="Arial" w:cs="Arial"/>
                <w:lang w:eastAsia="zh-CN"/>
              </w:rPr>
              <w:t xml:space="preserve"> children with developmental needs</w:t>
            </w:r>
          </w:p>
          <w:p w14:paraId="32B65332" w14:textId="7BE79947" w:rsidR="00E31C7F" w:rsidRPr="00F641A1" w:rsidRDefault="00E31C7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F641A1">
              <w:rPr>
                <w:rFonts w:ascii="Arial" w:hAnsi="Arial" w:cs="Arial"/>
                <w:sz w:val="22"/>
                <w:szCs w:val="22"/>
              </w:rPr>
              <w:t>Developmentally appropriate practice approach</w:t>
            </w:r>
          </w:p>
          <w:p w14:paraId="7EF039E4" w14:textId="33FE213F" w:rsidR="00E31C7F" w:rsidRPr="00F641A1" w:rsidRDefault="00E31C7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F641A1">
              <w:rPr>
                <w:rFonts w:ascii="Arial" w:hAnsi="Arial" w:cs="Arial"/>
                <w:sz w:val="22"/>
                <w:szCs w:val="22"/>
              </w:rPr>
              <w:t xml:space="preserve">Methods of reflective practice </w:t>
            </w:r>
          </w:p>
          <w:p w14:paraId="374E2B54" w14:textId="08DDA742" w:rsidR="00E31C7F" w:rsidRPr="00F641A1" w:rsidRDefault="00E31C7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F641A1">
              <w:rPr>
                <w:rFonts w:ascii="Arial" w:hAnsi="Arial" w:cs="Arial"/>
                <w:sz w:val="22"/>
                <w:szCs w:val="22"/>
              </w:rPr>
              <w:t xml:space="preserve">Strategies to guide teachers in adapting quality learning environments for children in integrated classes </w:t>
            </w:r>
          </w:p>
          <w:p w14:paraId="2FAC535E" w14:textId="36889328" w:rsidR="00E31C7F" w:rsidRPr="00F641A1" w:rsidRDefault="00077EA8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E31C7F" w:rsidRPr="00F641A1">
              <w:rPr>
                <w:rFonts w:ascii="Arial" w:hAnsi="Arial" w:cs="Arial"/>
                <w:sz w:val="22"/>
                <w:szCs w:val="22"/>
              </w:rPr>
              <w:t xml:space="preserve">ole of learning environments </w:t>
            </w:r>
            <w:r w:rsidR="009F6206">
              <w:rPr>
                <w:rFonts w:ascii="Arial" w:hAnsi="Arial" w:cs="Arial"/>
                <w:sz w:val="22"/>
                <w:szCs w:val="22"/>
              </w:rPr>
              <w:t>that engages and motivates</w:t>
            </w:r>
            <w:r w:rsidRPr="00F641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1C7F" w:rsidRPr="00F641A1">
              <w:rPr>
                <w:rFonts w:ascii="Arial" w:hAnsi="Arial" w:cs="Arial"/>
                <w:sz w:val="22"/>
                <w:szCs w:val="22"/>
              </w:rPr>
              <w:t xml:space="preserve">children’s learning in integrated classes </w:t>
            </w:r>
          </w:p>
          <w:p w14:paraId="4ADFDF28" w14:textId="2D94D83D" w:rsidR="00E31C7F" w:rsidRPr="00F641A1" w:rsidRDefault="00E31C7F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3067" w:type="dxa"/>
            <w:shd w:val="clear" w:color="auto" w:fill="auto"/>
          </w:tcPr>
          <w:p w14:paraId="0F45CCA5" w14:textId="30822EF6" w:rsidR="00E31C7F" w:rsidRPr="00F641A1" w:rsidRDefault="00E31C7F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zh-CN"/>
              </w:rPr>
            </w:pPr>
            <w:r w:rsidRPr="00F641A1">
              <w:rPr>
                <w:rFonts w:ascii="Arial" w:hAnsi="Arial" w:cs="Arial"/>
                <w:lang w:eastAsia="zh-CN"/>
              </w:rPr>
              <w:t xml:space="preserve">Current research and key trends </w:t>
            </w:r>
            <w:r w:rsidR="009F6206">
              <w:rPr>
                <w:rFonts w:ascii="Arial" w:hAnsi="Arial" w:cs="Arial"/>
                <w:lang w:eastAsia="zh-CN"/>
              </w:rPr>
              <w:t>of</w:t>
            </w:r>
            <w:r w:rsidR="009F6206" w:rsidRPr="00F641A1">
              <w:rPr>
                <w:rFonts w:ascii="Arial" w:hAnsi="Arial" w:cs="Arial"/>
                <w:lang w:eastAsia="zh-CN"/>
              </w:rPr>
              <w:t xml:space="preserve"> </w:t>
            </w:r>
            <w:r w:rsidRPr="00F641A1">
              <w:rPr>
                <w:rFonts w:ascii="Arial" w:hAnsi="Arial" w:cs="Arial"/>
                <w:lang w:eastAsia="zh-CN"/>
              </w:rPr>
              <w:t>children’s growth, well-being, learning and development</w:t>
            </w:r>
          </w:p>
          <w:p w14:paraId="759D2099" w14:textId="673F140C" w:rsidR="00E31C7F" w:rsidRPr="00F641A1" w:rsidRDefault="00C23473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Best practices in</w:t>
            </w:r>
            <w:r w:rsidR="00E31C7F" w:rsidRPr="00F641A1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managing the </w:t>
            </w:r>
            <w:r w:rsidR="00E31C7F" w:rsidRPr="00F641A1">
              <w:rPr>
                <w:rFonts w:ascii="Arial" w:hAnsi="Arial" w:cs="Arial"/>
                <w:lang w:eastAsia="zh-CN"/>
              </w:rPr>
              <w:t xml:space="preserve">development of children with developmental needs </w:t>
            </w:r>
          </w:p>
          <w:p w14:paraId="57672993" w14:textId="79DFC26F" w:rsidR="00E31C7F" w:rsidRPr="00F641A1" w:rsidRDefault="00E31C7F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zh-CN"/>
              </w:rPr>
            </w:pPr>
            <w:r w:rsidRPr="00F641A1">
              <w:rPr>
                <w:rFonts w:ascii="Arial" w:hAnsi="Arial" w:cs="Arial"/>
                <w:lang w:eastAsia="zh-CN"/>
              </w:rPr>
              <w:t>Relevant international frameworks for children with developmental needs</w:t>
            </w:r>
          </w:p>
          <w:p w14:paraId="0980EC4F" w14:textId="34992F2F" w:rsidR="00E31C7F" w:rsidRPr="00F86707" w:rsidRDefault="00E31C7F" w:rsidP="007D068E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</w:rPr>
            </w:pPr>
            <w:r w:rsidRPr="00E527DB">
              <w:rPr>
                <w:rFonts w:ascii="Arial" w:hAnsi="Arial" w:cs="Arial"/>
                <w:sz w:val="22"/>
              </w:rPr>
              <w:t xml:space="preserve">Strategies to evaluate effectiveness of learning environments for children in integrated classes </w:t>
            </w:r>
            <w:r w:rsidR="00C23473">
              <w:rPr>
                <w:rFonts w:ascii="Arial" w:hAnsi="Arial" w:cs="Arial"/>
                <w:sz w:val="22"/>
              </w:rPr>
              <w:t>based on the</w:t>
            </w:r>
            <w:r w:rsidRPr="00E527DB">
              <w:rPr>
                <w:rFonts w:ascii="Arial" w:hAnsi="Arial" w:cs="Arial"/>
                <w:sz w:val="22"/>
              </w:rPr>
              <w:t xml:space="preserve"> </w:t>
            </w:r>
            <w:r w:rsidR="002B2120">
              <w:rPr>
                <w:rFonts w:ascii="Arial" w:hAnsi="Arial" w:cs="Arial"/>
                <w:sz w:val="22"/>
              </w:rPr>
              <w:t>C</w:t>
            </w:r>
            <w:r w:rsidRPr="00E527DB">
              <w:rPr>
                <w:rFonts w:ascii="Arial" w:hAnsi="Arial" w:cs="Arial"/>
                <w:sz w:val="22"/>
              </w:rPr>
              <w:t>entre’s vision, mission and values</w:t>
            </w:r>
          </w:p>
        </w:tc>
        <w:tc>
          <w:tcPr>
            <w:tcW w:w="3067" w:type="dxa"/>
            <w:shd w:val="clear" w:color="auto" w:fill="auto"/>
          </w:tcPr>
          <w:p w14:paraId="053AF302" w14:textId="64224D4D" w:rsidR="00E31C7F" w:rsidRPr="00F641A1" w:rsidRDefault="00E31C7F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zh-CN"/>
              </w:rPr>
            </w:pPr>
            <w:r w:rsidRPr="00F641A1">
              <w:rPr>
                <w:rFonts w:ascii="Arial" w:hAnsi="Arial" w:cs="Arial"/>
                <w:lang w:eastAsia="zh-CN"/>
              </w:rPr>
              <w:t xml:space="preserve">Best practices in the </w:t>
            </w:r>
            <w:r w:rsidRPr="00F641A1">
              <w:rPr>
                <w:rFonts w:ascii="Arial" w:hAnsi="Arial" w:cs="Arial"/>
              </w:rPr>
              <w:t>Learning Support packages</w:t>
            </w:r>
            <w:r w:rsidRPr="00F641A1">
              <w:rPr>
                <w:rFonts w:ascii="Arial" w:hAnsi="Arial" w:cs="Arial"/>
                <w:lang w:eastAsia="zh-CN"/>
              </w:rPr>
              <w:t xml:space="preserve"> planning and implementation </w:t>
            </w:r>
            <w:r w:rsidRPr="00F641A1">
              <w:rPr>
                <w:rFonts w:ascii="Arial" w:hAnsi="Arial" w:cs="Arial"/>
              </w:rPr>
              <w:t>for children with developmental needs</w:t>
            </w:r>
          </w:p>
          <w:p w14:paraId="41893F8F" w14:textId="77777777" w:rsidR="00E31C7F" w:rsidRPr="00F641A1" w:rsidRDefault="00E31C7F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zh-CN"/>
              </w:rPr>
            </w:pPr>
            <w:r w:rsidRPr="00F641A1">
              <w:rPr>
                <w:rFonts w:ascii="Arial" w:hAnsi="Arial" w:cs="Arial"/>
                <w:lang w:eastAsia="zh-CN"/>
              </w:rPr>
              <w:t>Mentoring principles, guidelines and success factors</w:t>
            </w:r>
          </w:p>
          <w:p w14:paraId="495834C1" w14:textId="70A37363" w:rsidR="00E31C7F" w:rsidRPr="00F641A1" w:rsidRDefault="00E31C7F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zh-CN"/>
              </w:rPr>
            </w:pPr>
            <w:r w:rsidRPr="00F641A1">
              <w:rPr>
                <w:rFonts w:ascii="Arial" w:hAnsi="Arial" w:cs="Arial"/>
                <w:lang w:eastAsia="zh-CN"/>
              </w:rPr>
              <w:t>Early Childhood Development Centre’s philosophy</w:t>
            </w:r>
          </w:p>
          <w:p w14:paraId="1C4F2355" w14:textId="77777777" w:rsidR="00E31C7F" w:rsidRPr="00F641A1" w:rsidRDefault="00E31C7F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zh-CN"/>
              </w:rPr>
            </w:pPr>
            <w:r w:rsidRPr="00F641A1">
              <w:rPr>
                <w:rFonts w:ascii="Arial" w:hAnsi="Arial" w:cs="Arial"/>
                <w:lang w:eastAsia="zh-CN"/>
              </w:rPr>
              <w:t>Stakeholder management techniques</w:t>
            </w:r>
          </w:p>
          <w:p w14:paraId="683222CB" w14:textId="1DE64C40" w:rsidR="00E31C7F" w:rsidRPr="00E527DB" w:rsidRDefault="00E31C7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</w:rPr>
            </w:pPr>
            <w:r w:rsidRPr="00E527DB">
              <w:rPr>
                <w:rFonts w:ascii="Arial" w:hAnsi="Arial" w:cs="Arial"/>
                <w:sz w:val="22"/>
              </w:rPr>
              <w:t>Current research and key trends on high quality pre-schooler learning environments</w:t>
            </w:r>
          </w:p>
          <w:p w14:paraId="686575D0" w14:textId="73B3FCEE" w:rsidR="00E31C7F" w:rsidRPr="00E527DB" w:rsidRDefault="00E31C7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Technique</w:t>
            </w:r>
            <w:r w:rsidRPr="00E527DB">
              <w:rPr>
                <w:rFonts w:ascii="Arial" w:hAnsi="Arial" w:cs="Arial"/>
                <w:sz w:val="22"/>
              </w:rPr>
              <w:t xml:space="preserve">s to drive the planning and development of strategies for quality learning environments for children in integrated classes across a </w:t>
            </w:r>
            <w:r w:rsidR="002B2120">
              <w:rPr>
                <w:rFonts w:ascii="Arial" w:hAnsi="Arial" w:cs="Arial"/>
                <w:sz w:val="22"/>
              </w:rPr>
              <w:t>C</w:t>
            </w:r>
            <w:r w:rsidRPr="00E527DB">
              <w:rPr>
                <w:rFonts w:ascii="Arial" w:hAnsi="Arial" w:cs="Arial"/>
                <w:sz w:val="22"/>
              </w:rPr>
              <w:t>luster</w:t>
            </w:r>
          </w:p>
          <w:p w14:paraId="0F8B25E6" w14:textId="06242393" w:rsidR="00E31C7F" w:rsidRPr="007D068E" w:rsidRDefault="00E31C7F" w:rsidP="007D068E">
            <w:pPr>
              <w:pStyle w:val="ListParagraph"/>
              <w:numPr>
                <w:ilvl w:val="0"/>
                <w:numId w:val="23"/>
              </w:numPr>
              <w:spacing w:before="0"/>
              <w:rPr>
                <w:rFonts w:ascii="Arial" w:hAnsi="Arial" w:cs="Arial"/>
              </w:rPr>
            </w:pPr>
            <w:r w:rsidRPr="00E527DB">
              <w:rPr>
                <w:rFonts w:ascii="Arial" w:hAnsi="Arial" w:cs="Arial"/>
                <w:sz w:val="22"/>
              </w:rPr>
              <w:t xml:space="preserve">Strategies to champion quality learning environments for children in integrated classes in </w:t>
            </w:r>
            <w:r w:rsidR="002B2120">
              <w:rPr>
                <w:rFonts w:ascii="Arial" w:hAnsi="Arial" w:cs="Arial"/>
                <w:sz w:val="22"/>
              </w:rPr>
              <w:t>C</w:t>
            </w:r>
            <w:r w:rsidRPr="00E527DB">
              <w:rPr>
                <w:rFonts w:ascii="Arial" w:hAnsi="Arial" w:cs="Arial"/>
                <w:sz w:val="22"/>
              </w:rPr>
              <w:t xml:space="preserve">entres within the </w:t>
            </w:r>
            <w:r w:rsidR="002B2120">
              <w:rPr>
                <w:rFonts w:ascii="Arial" w:hAnsi="Arial" w:cs="Arial"/>
                <w:sz w:val="22"/>
              </w:rPr>
              <w:t>C</w:t>
            </w:r>
            <w:r w:rsidRPr="00E527DB">
              <w:rPr>
                <w:rFonts w:ascii="Arial" w:hAnsi="Arial" w:cs="Arial"/>
                <w:sz w:val="22"/>
              </w:rPr>
              <w:t>luster</w:t>
            </w:r>
          </w:p>
        </w:tc>
      </w:tr>
      <w:tr w:rsidR="00A32CF8" w:rsidRPr="00F641A1" w14:paraId="4E72CFD3" w14:textId="77777777" w:rsidTr="007D068E">
        <w:trPr>
          <w:trHeight w:val="58"/>
        </w:trPr>
        <w:tc>
          <w:tcPr>
            <w:tcW w:w="2522" w:type="dxa"/>
            <w:shd w:val="clear" w:color="auto" w:fill="D9D9D9" w:themeFill="background1" w:themeFillShade="D9"/>
          </w:tcPr>
          <w:p w14:paraId="05EFC766" w14:textId="00833D44" w:rsidR="00E31C7F" w:rsidRPr="00F641A1" w:rsidRDefault="00E31C7F" w:rsidP="00E31C7F">
            <w:pPr>
              <w:spacing w:after="24" w:line="276" w:lineRule="auto"/>
              <w:rPr>
                <w:rFonts w:ascii="Arial" w:hAnsi="Arial" w:cs="Arial"/>
                <w:b/>
              </w:rPr>
            </w:pPr>
            <w:r w:rsidRPr="00F641A1">
              <w:rPr>
                <w:rFonts w:ascii="Arial" w:hAnsi="Arial" w:cs="Arial"/>
                <w:b/>
              </w:rPr>
              <w:t>Abilities</w:t>
            </w:r>
          </w:p>
          <w:p w14:paraId="5313D6C4" w14:textId="77777777" w:rsidR="00E31C7F" w:rsidRPr="00F641A1" w:rsidRDefault="00E31C7F" w:rsidP="00E31C7F">
            <w:pPr>
              <w:pStyle w:val="Default"/>
              <w:spacing w:after="24" w:line="276" w:lineRule="auto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</w:p>
          <w:p w14:paraId="3B230FFF" w14:textId="77777777" w:rsidR="00E31C7F" w:rsidRPr="00F641A1" w:rsidRDefault="00E31C7F" w:rsidP="00E31C7F">
            <w:pPr>
              <w:pStyle w:val="Default"/>
              <w:spacing w:after="24"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4B297311" w14:textId="77777777" w:rsidR="00E31C7F" w:rsidRPr="00F641A1" w:rsidRDefault="00E31C7F" w:rsidP="00E31C7F">
            <w:pPr>
              <w:pStyle w:val="Default"/>
              <w:spacing w:after="24"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10302D51" w14:textId="77777777" w:rsidR="00E31C7F" w:rsidRPr="00F641A1" w:rsidRDefault="00E31C7F" w:rsidP="00E31C7F">
            <w:pPr>
              <w:spacing w:after="24" w:line="276" w:lineRule="auto"/>
              <w:rPr>
                <w:rFonts w:ascii="Arial" w:hAnsi="Arial" w:cs="Arial"/>
                <w:b/>
              </w:rPr>
            </w:pPr>
          </w:p>
          <w:p w14:paraId="2347439C" w14:textId="77777777" w:rsidR="00E31C7F" w:rsidRPr="00F641A1" w:rsidRDefault="00E31C7F" w:rsidP="00E31C7F">
            <w:pPr>
              <w:spacing w:after="24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3067" w:type="dxa"/>
            <w:shd w:val="clear" w:color="auto" w:fill="BFBFBF" w:themeFill="background1" w:themeFillShade="BF"/>
          </w:tcPr>
          <w:p w14:paraId="79559D55" w14:textId="697C33B9" w:rsidR="00E31C7F" w:rsidRPr="00F641A1" w:rsidRDefault="00E31C7F" w:rsidP="00E31C7F">
            <w:pPr>
              <w:pStyle w:val="ListParagraph"/>
              <w:spacing w:before="100" w:beforeAutospacing="1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7" w:type="dxa"/>
            <w:shd w:val="clear" w:color="auto" w:fill="BFBFBF" w:themeFill="background1" w:themeFillShade="BF"/>
          </w:tcPr>
          <w:p w14:paraId="45D77D91" w14:textId="1EA0DBC1" w:rsidR="00E31C7F" w:rsidRPr="00F641A1" w:rsidRDefault="00E31C7F" w:rsidP="00E31C7F">
            <w:pPr>
              <w:pStyle w:val="ListParagraph"/>
              <w:spacing w:before="100" w:beforeAutospacing="1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7" w:type="dxa"/>
            <w:shd w:val="clear" w:color="auto" w:fill="auto"/>
          </w:tcPr>
          <w:p w14:paraId="78B81A24" w14:textId="58CA2061" w:rsidR="00E31C7F" w:rsidRPr="00F641A1" w:rsidRDefault="00E31C7F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F641A1">
              <w:rPr>
                <w:rFonts w:ascii="Arial" w:hAnsi="Arial" w:cs="Arial"/>
                <w:sz w:val="22"/>
                <w:szCs w:val="22"/>
              </w:rPr>
              <w:t xml:space="preserve">Set </w:t>
            </w:r>
            <w:r w:rsidR="00164A3A">
              <w:rPr>
                <w:rFonts w:ascii="Arial" w:hAnsi="Arial" w:cs="Arial"/>
                <w:sz w:val="22"/>
                <w:szCs w:val="22"/>
              </w:rPr>
              <w:t>IEP</w:t>
            </w:r>
            <w:r w:rsidRPr="00F641A1">
              <w:rPr>
                <w:rFonts w:ascii="Arial" w:hAnsi="Arial" w:cs="Arial"/>
                <w:sz w:val="22"/>
                <w:szCs w:val="22"/>
              </w:rPr>
              <w:t xml:space="preserve"> goals </w:t>
            </w:r>
            <w:r w:rsidR="00077EA8">
              <w:rPr>
                <w:rFonts w:ascii="Arial" w:hAnsi="Arial" w:cs="Arial"/>
                <w:sz w:val="22"/>
                <w:szCs w:val="22"/>
              </w:rPr>
              <w:t>that are</w:t>
            </w:r>
            <w:r w:rsidRPr="00F641A1">
              <w:rPr>
                <w:rFonts w:ascii="Arial" w:hAnsi="Arial" w:cs="Arial"/>
                <w:sz w:val="22"/>
                <w:szCs w:val="22"/>
              </w:rPr>
              <w:t xml:space="preserve"> specific, measurable, achievable, realistic and time-bound to meet the developmental and learning needs of children</w:t>
            </w:r>
          </w:p>
          <w:p w14:paraId="00A043F1" w14:textId="40A0DE72" w:rsidR="00E31C7F" w:rsidRPr="00F641A1" w:rsidRDefault="00E31C7F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F641A1">
              <w:rPr>
                <w:rFonts w:ascii="Arial" w:hAnsi="Arial" w:cs="Arial"/>
                <w:sz w:val="22"/>
                <w:szCs w:val="22"/>
              </w:rPr>
              <w:t>Participate in Case Filtering Meetings to represent educational perspective of child’s assessment and engage other specialists</w:t>
            </w:r>
          </w:p>
          <w:p w14:paraId="35602A5D" w14:textId="5D490D7E" w:rsidR="00E31C7F" w:rsidRPr="00987887" w:rsidRDefault="00E31C7F" w:rsidP="007D068E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</w:rPr>
            </w:pPr>
            <w:r w:rsidRPr="00F86707">
              <w:rPr>
                <w:rFonts w:ascii="Arial" w:hAnsi="Arial" w:cs="Arial"/>
                <w:sz w:val="22"/>
                <w:szCs w:val="22"/>
              </w:rPr>
              <w:t>Apply e</w:t>
            </w:r>
            <w:r w:rsidRPr="00BC67C0">
              <w:rPr>
                <w:rFonts w:ascii="Arial" w:hAnsi="Arial" w:cs="Arial"/>
                <w:sz w:val="22"/>
                <w:szCs w:val="22"/>
              </w:rPr>
              <w:t xml:space="preserve">vidence-based teaching and engagement strategies in planning and </w:t>
            </w:r>
            <w:r w:rsidR="00077EA8" w:rsidRPr="00BC67C0">
              <w:rPr>
                <w:rFonts w:ascii="Arial" w:hAnsi="Arial" w:cs="Arial"/>
                <w:sz w:val="22"/>
                <w:szCs w:val="22"/>
              </w:rPr>
              <w:t xml:space="preserve">implementation of </w:t>
            </w:r>
            <w:r w:rsidRPr="00F86707">
              <w:rPr>
                <w:rFonts w:ascii="Arial" w:hAnsi="Arial" w:cs="Arial"/>
                <w:sz w:val="22"/>
                <w:szCs w:val="22"/>
              </w:rPr>
              <w:t>Learning Support sessions</w:t>
            </w:r>
          </w:p>
          <w:p w14:paraId="6C231283" w14:textId="6F6C86AE" w:rsidR="00E31C7F" w:rsidRPr="00F86707" w:rsidRDefault="00E31C7F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E527DB">
              <w:rPr>
                <w:rFonts w:ascii="Arial" w:hAnsi="Arial" w:cs="Arial"/>
                <w:sz w:val="22"/>
                <w:szCs w:val="22"/>
              </w:rPr>
              <w:t xml:space="preserve">Apply principles of holistic child development in the Learning Support session planning and implementation </w:t>
            </w:r>
          </w:p>
          <w:p w14:paraId="29A670D9" w14:textId="0B953A62" w:rsidR="00E31C7F" w:rsidRPr="00BC67C0" w:rsidRDefault="00E31C7F" w:rsidP="007D068E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</w:rPr>
            </w:pPr>
            <w:r w:rsidRPr="00BC67C0">
              <w:rPr>
                <w:rFonts w:ascii="Arial" w:hAnsi="Arial" w:cs="Arial"/>
                <w:sz w:val="22"/>
                <w:szCs w:val="22"/>
              </w:rPr>
              <w:t xml:space="preserve">Facilitate </w:t>
            </w:r>
            <w:r w:rsidR="00077EA8" w:rsidRPr="00BC67C0">
              <w:rPr>
                <w:rFonts w:ascii="Arial" w:hAnsi="Arial" w:cs="Arial"/>
                <w:sz w:val="22"/>
                <w:szCs w:val="22"/>
              </w:rPr>
              <w:t>p</w:t>
            </w:r>
            <w:r w:rsidRPr="00BC67C0">
              <w:rPr>
                <w:rFonts w:ascii="Arial" w:hAnsi="Arial" w:cs="Arial"/>
                <w:sz w:val="22"/>
                <w:szCs w:val="22"/>
              </w:rPr>
              <w:t xml:space="preserve">arent </w:t>
            </w:r>
            <w:r w:rsidR="00077EA8" w:rsidRPr="00BC67C0">
              <w:rPr>
                <w:rFonts w:ascii="Arial" w:hAnsi="Arial" w:cs="Arial"/>
                <w:sz w:val="22"/>
                <w:szCs w:val="22"/>
              </w:rPr>
              <w:t>m</w:t>
            </w:r>
            <w:r w:rsidRPr="00BC67C0">
              <w:rPr>
                <w:rFonts w:ascii="Arial" w:hAnsi="Arial" w:cs="Arial"/>
                <w:sz w:val="22"/>
                <w:szCs w:val="22"/>
              </w:rPr>
              <w:t xml:space="preserve">eetings to provide support and guidance </w:t>
            </w:r>
          </w:p>
          <w:p w14:paraId="62209441" w14:textId="76ED772C" w:rsidR="00E31C7F" w:rsidRPr="00F641A1" w:rsidRDefault="00E31C7F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F641A1">
              <w:rPr>
                <w:rFonts w:ascii="Arial" w:hAnsi="Arial" w:cs="Arial"/>
                <w:sz w:val="22"/>
                <w:szCs w:val="22"/>
              </w:rPr>
              <w:t>Integrate families and teachers into the Learning Support session planning and implementation</w:t>
            </w:r>
          </w:p>
          <w:p w14:paraId="52F34F00" w14:textId="44ED019E" w:rsidR="00E31C7F" w:rsidRPr="00A32CF8" w:rsidRDefault="00E31C7F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A32CF8">
              <w:rPr>
                <w:rFonts w:ascii="Arial" w:hAnsi="Arial" w:cs="Arial"/>
                <w:sz w:val="22"/>
                <w:szCs w:val="22"/>
              </w:rPr>
              <w:t>Apply</w:t>
            </w:r>
            <w:r w:rsidRPr="00077EA8">
              <w:rPr>
                <w:rFonts w:ascii="Arial" w:hAnsi="Arial" w:cs="Arial"/>
              </w:rPr>
              <w:t xml:space="preserve"> </w:t>
            </w:r>
            <w:r w:rsidRPr="00F86707">
              <w:rPr>
                <w:rFonts w:ascii="Arial" w:hAnsi="Arial" w:cs="Arial"/>
                <w:sz w:val="22"/>
                <w:szCs w:val="22"/>
              </w:rPr>
              <w:t>understanding of social-emotional development of children to emphasise the importance of building a trusting relationship with a child</w:t>
            </w:r>
            <w:r w:rsidRPr="00077EA8">
              <w:rPr>
                <w:rFonts w:ascii="Arial" w:hAnsi="Arial" w:cs="Arial"/>
              </w:rPr>
              <w:t xml:space="preserve"> </w:t>
            </w:r>
          </w:p>
          <w:p w14:paraId="1DBBDE02" w14:textId="716883B0" w:rsidR="00E31C7F" w:rsidRPr="00F641A1" w:rsidRDefault="00E31C7F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F641A1">
              <w:rPr>
                <w:rFonts w:ascii="Arial" w:hAnsi="Arial" w:cs="Arial"/>
                <w:sz w:val="22"/>
                <w:szCs w:val="22"/>
              </w:rPr>
              <w:t xml:space="preserve">Implement in-class and pull-out support </w:t>
            </w:r>
          </w:p>
          <w:p w14:paraId="38C095EC" w14:textId="2E00AFB7" w:rsidR="00E31C7F" w:rsidRPr="00F641A1" w:rsidRDefault="00E31C7F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F641A1">
              <w:rPr>
                <w:rFonts w:ascii="Arial" w:hAnsi="Arial" w:cs="Arial"/>
                <w:sz w:val="22"/>
                <w:szCs w:val="22"/>
              </w:rPr>
              <w:lastRenderedPageBreak/>
              <w:t>Apply developmentally appropriate practices to transfer skills taught from pull-out sessions to the classroom setting</w:t>
            </w:r>
          </w:p>
          <w:p w14:paraId="0107B2BD" w14:textId="6D260332" w:rsidR="00E31C7F" w:rsidRPr="007D068E" w:rsidRDefault="00E31C7F" w:rsidP="007D068E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</w:rPr>
            </w:pPr>
            <w:r w:rsidRPr="00A32CF8">
              <w:rPr>
                <w:rFonts w:ascii="Arial" w:hAnsi="Arial" w:cs="Arial"/>
                <w:sz w:val="22"/>
                <w:szCs w:val="22"/>
              </w:rPr>
              <w:t>Create secure environments for children in integrated classes to</w:t>
            </w:r>
            <w:r w:rsidRPr="00987887">
              <w:rPr>
                <w:rFonts w:ascii="Arial" w:hAnsi="Arial" w:cs="Arial"/>
                <w:sz w:val="22"/>
                <w:szCs w:val="22"/>
              </w:rPr>
              <w:t xml:space="preserve"> interact, learn and practise appropriate behaviours </w:t>
            </w:r>
          </w:p>
        </w:tc>
        <w:tc>
          <w:tcPr>
            <w:tcW w:w="3067" w:type="dxa"/>
            <w:shd w:val="clear" w:color="auto" w:fill="auto"/>
          </w:tcPr>
          <w:p w14:paraId="1C7EA726" w14:textId="0F01CE52" w:rsidR="00E31C7F" w:rsidRPr="00F641A1" w:rsidRDefault="00E31C7F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F641A1">
              <w:rPr>
                <w:rFonts w:ascii="Arial" w:hAnsi="Arial" w:cs="Arial"/>
                <w:sz w:val="22"/>
                <w:szCs w:val="22"/>
              </w:rPr>
              <w:lastRenderedPageBreak/>
              <w:t xml:space="preserve">Plan tailored Learning Support sessions for children with developmental needs </w:t>
            </w:r>
          </w:p>
          <w:p w14:paraId="5B223FBE" w14:textId="3FCDD65D" w:rsidR="00E31C7F" w:rsidRPr="00F641A1" w:rsidRDefault="00E31C7F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F641A1">
              <w:rPr>
                <w:rFonts w:ascii="Arial" w:hAnsi="Arial" w:cs="Arial"/>
                <w:sz w:val="22"/>
                <w:szCs w:val="22"/>
              </w:rPr>
              <w:t xml:space="preserve">Adjust expectations for child’s learning success during implementation of Learning Support sessions </w:t>
            </w:r>
          </w:p>
          <w:p w14:paraId="43EE15B0" w14:textId="5354D2AA" w:rsidR="00E31C7F" w:rsidRPr="00F641A1" w:rsidRDefault="00E31C7F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F641A1">
              <w:rPr>
                <w:rFonts w:ascii="Arial" w:hAnsi="Arial" w:cs="Arial"/>
                <w:sz w:val="22"/>
                <w:szCs w:val="22"/>
              </w:rPr>
              <w:t xml:space="preserve">Translate </w:t>
            </w:r>
            <w:r w:rsidR="00077EA8">
              <w:rPr>
                <w:rFonts w:ascii="Arial" w:hAnsi="Arial" w:cs="Arial"/>
                <w:sz w:val="22"/>
                <w:szCs w:val="22"/>
              </w:rPr>
              <w:t>the assessment</w:t>
            </w:r>
            <w:r w:rsidRPr="00F641A1">
              <w:rPr>
                <w:rFonts w:ascii="Arial" w:hAnsi="Arial" w:cs="Arial"/>
                <w:sz w:val="22"/>
                <w:szCs w:val="22"/>
              </w:rPr>
              <w:t xml:space="preserve"> of developmental stages of children with developmental needs into Learning Support session planning and implementation </w:t>
            </w:r>
          </w:p>
          <w:p w14:paraId="1975D759" w14:textId="605FB5E7" w:rsidR="00E31C7F" w:rsidRPr="00F641A1" w:rsidRDefault="00E31C7F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641A1">
              <w:rPr>
                <w:rFonts w:ascii="Arial" w:hAnsi="Arial" w:cs="Arial"/>
                <w:sz w:val="22"/>
                <w:szCs w:val="22"/>
              </w:rPr>
              <w:t xml:space="preserve">Engage teachers in the planning </w:t>
            </w:r>
            <w:r>
              <w:rPr>
                <w:rFonts w:ascii="Arial" w:hAnsi="Arial" w:cs="Arial"/>
                <w:sz w:val="22"/>
                <w:szCs w:val="22"/>
              </w:rPr>
              <w:t xml:space="preserve">and implementation </w:t>
            </w:r>
            <w:r w:rsidRPr="00F641A1">
              <w:rPr>
                <w:rFonts w:ascii="Arial" w:hAnsi="Arial" w:cs="Arial"/>
                <w:sz w:val="22"/>
                <w:szCs w:val="22"/>
              </w:rPr>
              <w:t>of learning activities to generalise in-class support goals</w:t>
            </w:r>
            <w:r>
              <w:rPr>
                <w:rFonts w:ascii="Arial" w:hAnsi="Arial" w:cs="Arial"/>
                <w:sz w:val="22"/>
                <w:szCs w:val="22"/>
              </w:rPr>
              <w:t xml:space="preserve"> and strategies</w:t>
            </w:r>
            <w:r w:rsidRPr="00F641A1">
              <w:rPr>
                <w:rFonts w:ascii="Arial" w:hAnsi="Arial" w:cs="Arial"/>
                <w:sz w:val="22"/>
                <w:szCs w:val="22"/>
              </w:rPr>
              <w:t xml:space="preserve"> in the classroom</w:t>
            </w:r>
          </w:p>
          <w:p w14:paraId="16A8D28A" w14:textId="5555CD99" w:rsidR="00E31C7F" w:rsidRPr="00F641A1" w:rsidRDefault="009F6206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Provide inputs for </w:t>
            </w:r>
            <w:r w:rsidR="00E31C7F" w:rsidRPr="00F641A1">
              <w:rPr>
                <w:rFonts w:ascii="Arial" w:hAnsi="Arial" w:cs="Arial"/>
                <w:lang w:eastAsia="zh-CN"/>
              </w:rPr>
              <w:t xml:space="preserve">behaviour management techniques of children with developmental needs </w:t>
            </w:r>
            <w:r>
              <w:rPr>
                <w:rFonts w:ascii="Arial" w:hAnsi="Arial" w:cs="Arial"/>
                <w:lang w:eastAsia="zh-CN"/>
              </w:rPr>
              <w:t>in</w:t>
            </w:r>
            <w:r w:rsidR="00E31C7F" w:rsidRPr="00F641A1">
              <w:rPr>
                <w:rFonts w:ascii="Arial" w:hAnsi="Arial" w:cs="Arial"/>
                <w:lang w:eastAsia="zh-CN"/>
              </w:rPr>
              <w:t xml:space="preserve"> </w:t>
            </w:r>
            <w:r w:rsidR="00E31C7F" w:rsidRPr="00F641A1">
              <w:rPr>
                <w:rFonts w:ascii="Arial" w:hAnsi="Arial" w:cs="Arial"/>
              </w:rPr>
              <w:t>Learning Support session planning and implementation</w:t>
            </w:r>
          </w:p>
          <w:p w14:paraId="7D98E379" w14:textId="336D39F9" w:rsidR="00E31C7F" w:rsidRPr="00F641A1" w:rsidRDefault="009F6206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Build</w:t>
            </w:r>
            <w:r w:rsidR="00E31C7F" w:rsidRPr="00F641A1">
              <w:rPr>
                <w:rFonts w:ascii="Arial" w:hAnsi="Arial" w:cs="Arial"/>
              </w:rPr>
              <w:t xml:space="preserve"> emotional well-being of children </w:t>
            </w:r>
            <w:r>
              <w:rPr>
                <w:rFonts w:ascii="Arial" w:hAnsi="Arial" w:cs="Arial"/>
              </w:rPr>
              <w:t>in</w:t>
            </w:r>
            <w:r w:rsidRPr="00F641A1">
              <w:rPr>
                <w:rFonts w:ascii="Arial" w:hAnsi="Arial" w:cs="Arial"/>
              </w:rPr>
              <w:t xml:space="preserve"> </w:t>
            </w:r>
            <w:r w:rsidR="00E31C7F" w:rsidRPr="00F641A1">
              <w:rPr>
                <w:rFonts w:ascii="Arial" w:hAnsi="Arial" w:cs="Arial"/>
              </w:rPr>
              <w:t>Learning Support session</w:t>
            </w:r>
            <w:r>
              <w:rPr>
                <w:rFonts w:ascii="Arial" w:hAnsi="Arial" w:cs="Arial"/>
              </w:rPr>
              <w:t>s</w:t>
            </w:r>
          </w:p>
          <w:p w14:paraId="1498A437" w14:textId="77777777" w:rsidR="00E31C7F" w:rsidRPr="00F641A1" w:rsidRDefault="00E31C7F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641A1">
              <w:rPr>
                <w:rFonts w:ascii="Arial" w:hAnsi="Arial" w:cs="Arial"/>
              </w:rPr>
              <w:t>Incorporate principles of holistic child development into the Learning Support session planning</w:t>
            </w:r>
          </w:p>
          <w:p w14:paraId="49D20EE1" w14:textId="23383DF5" w:rsidR="00E31C7F" w:rsidRPr="00F641A1" w:rsidRDefault="00E31C7F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641A1">
              <w:rPr>
                <w:rFonts w:ascii="Arial" w:hAnsi="Arial" w:cs="Arial"/>
              </w:rPr>
              <w:t xml:space="preserve">Evaluate effectiveness of </w:t>
            </w:r>
            <w:r w:rsidR="00164A3A">
              <w:rPr>
                <w:rFonts w:ascii="Arial" w:hAnsi="Arial" w:cs="Arial"/>
              </w:rPr>
              <w:t>L</w:t>
            </w:r>
            <w:r w:rsidRPr="00F641A1">
              <w:rPr>
                <w:rFonts w:ascii="Arial" w:hAnsi="Arial" w:cs="Arial"/>
              </w:rPr>
              <w:t xml:space="preserve">earning </w:t>
            </w:r>
            <w:r w:rsidR="00164A3A">
              <w:rPr>
                <w:rFonts w:ascii="Arial" w:hAnsi="Arial" w:cs="Arial"/>
              </w:rPr>
              <w:t>S</w:t>
            </w:r>
            <w:r w:rsidRPr="00F641A1">
              <w:rPr>
                <w:rFonts w:ascii="Arial" w:hAnsi="Arial" w:cs="Arial"/>
              </w:rPr>
              <w:t xml:space="preserve">upport sessions </w:t>
            </w:r>
          </w:p>
          <w:p w14:paraId="1F60BBC1" w14:textId="0FDFC811" w:rsidR="00E31C7F" w:rsidRPr="00F641A1" w:rsidRDefault="00E31C7F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641A1">
              <w:rPr>
                <w:rFonts w:ascii="Arial" w:hAnsi="Arial" w:cs="Arial"/>
              </w:rPr>
              <w:lastRenderedPageBreak/>
              <w:t>Guide the adaptation of learning environments to provide engaging, stimulating and challenging learning experiences for children in integrated classes</w:t>
            </w:r>
          </w:p>
        </w:tc>
        <w:tc>
          <w:tcPr>
            <w:tcW w:w="3067" w:type="dxa"/>
            <w:shd w:val="clear" w:color="auto" w:fill="auto"/>
          </w:tcPr>
          <w:p w14:paraId="7D658799" w14:textId="665582B5" w:rsidR="00E31C7F" w:rsidRPr="00F641A1" w:rsidRDefault="00E31C7F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F641A1">
              <w:rPr>
                <w:rFonts w:ascii="Arial" w:hAnsi="Arial" w:cs="Arial"/>
                <w:sz w:val="22"/>
                <w:szCs w:val="22"/>
              </w:rPr>
              <w:lastRenderedPageBreak/>
              <w:t xml:space="preserve">Review the Learning Support session planning and </w:t>
            </w:r>
            <w:r w:rsidR="002B2120">
              <w:rPr>
                <w:rFonts w:ascii="Arial" w:hAnsi="Arial" w:cs="Arial"/>
                <w:sz w:val="22"/>
                <w:szCs w:val="22"/>
              </w:rPr>
              <w:t>C</w:t>
            </w:r>
            <w:r w:rsidRPr="00F641A1">
              <w:rPr>
                <w:rFonts w:ascii="Arial" w:hAnsi="Arial" w:cs="Arial"/>
                <w:sz w:val="22"/>
                <w:szCs w:val="22"/>
              </w:rPr>
              <w:t xml:space="preserve">entre-wide strategies for children with developmental needs for </w:t>
            </w:r>
            <w:r w:rsidR="00C23473">
              <w:rPr>
                <w:rFonts w:ascii="Arial" w:hAnsi="Arial" w:cs="Arial"/>
                <w:sz w:val="22"/>
                <w:szCs w:val="22"/>
              </w:rPr>
              <w:t>possible improvements</w:t>
            </w:r>
          </w:p>
          <w:p w14:paraId="1ED9B36D" w14:textId="7984492B" w:rsidR="00E31C7F" w:rsidRPr="00E527DB" w:rsidRDefault="00E31C7F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F641A1">
              <w:rPr>
                <w:rFonts w:ascii="Arial" w:hAnsi="Arial" w:cs="Arial"/>
                <w:sz w:val="22"/>
                <w:szCs w:val="22"/>
              </w:rPr>
              <w:t xml:space="preserve">Evaluate the alignment of Learning Support session plans to the </w:t>
            </w:r>
            <w:r w:rsidR="002B2120">
              <w:rPr>
                <w:rFonts w:ascii="Arial" w:hAnsi="Arial" w:cs="Arial"/>
                <w:sz w:val="22"/>
                <w:szCs w:val="22"/>
              </w:rPr>
              <w:t>C</w:t>
            </w:r>
            <w:r w:rsidRPr="00F641A1">
              <w:rPr>
                <w:rFonts w:ascii="Arial" w:hAnsi="Arial" w:cs="Arial"/>
                <w:sz w:val="22"/>
                <w:szCs w:val="22"/>
              </w:rPr>
              <w:t>entre’s philosophy</w:t>
            </w:r>
          </w:p>
          <w:p w14:paraId="53E00CC1" w14:textId="5649E187" w:rsidR="00E31C7F" w:rsidRPr="00F641A1" w:rsidRDefault="00E31C7F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F641A1">
              <w:rPr>
                <w:rFonts w:ascii="Arial" w:hAnsi="Arial" w:cs="Arial"/>
                <w:sz w:val="22"/>
                <w:szCs w:val="22"/>
              </w:rPr>
              <w:t xml:space="preserve">Advise on the incorporation of findings from current research into Learning Support session planning  </w:t>
            </w:r>
          </w:p>
          <w:p w14:paraId="6B4CC69D" w14:textId="282E5917" w:rsidR="00E31C7F" w:rsidRPr="00F641A1" w:rsidRDefault="00E31C7F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F641A1">
              <w:rPr>
                <w:rFonts w:ascii="Arial" w:hAnsi="Arial" w:cs="Arial"/>
                <w:sz w:val="22"/>
                <w:szCs w:val="22"/>
              </w:rPr>
              <w:t xml:space="preserve">Advise on </w:t>
            </w:r>
            <w:r w:rsidR="00C23473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Pr="00F641A1">
              <w:rPr>
                <w:rFonts w:ascii="Arial" w:hAnsi="Arial" w:cs="Arial"/>
                <w:sz w:val="22"/>
                <w:szCs w:val="22"/>
              </w:rPr>
              <w:t>adoption and adaptation of international frameworks for the design of Learning Support session</w:t>
            </w:r>
            <w:r w:rsidR="00A32CF8">
              <w:rPr>
                <w:rFonts w:ascii="Arial" w:hAnsi="Arial" w:cs="Arial"/>
                <w:sz w:val="22"/>
                <w:szCs w:val="22"/>
              </w:rPr>
              <w:t>s</w:t>
            </w:r>
            <w:r w:rsidRPr="00F641A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D0F8C57" w14:textId="3BA23F9B" w:rsidR="00E31C7F" w:rsidRPr="00F641A1" w:rsidRDefault="00E31C7F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E527DB">
              <w:rPr>
                <w:rFonts w:ascii="Arial" w:hAnsi="Arial" w:cs="Arial"/>
                <w:sz w:val="22"/>
              </w:rPr>
              <w:t xml:space="preserve">Review the </w:t>
            </w:r>
            <w:r w:rsidR="00A32CF8">
              <w:rPr>
                <w:rFonts w:ascii="Arial" w:hAnsi="Arial" w:cs="Arial"/>
                <w:sz w:val="22"/>
              </w:rPr>
              <w:t xml:space="preserve">outcomes achieved from </w:t>
            </w:r>
            <w:r w:rsidR="00164A3A">
              <w:rPr>
                <w:rFonts w:ascii="Arial" w:hAnsi="Arial" w:cs="Arial"/>
                <w:sz w:val="22"/>
              </w:rPr>
              <w:t>L</w:t>
            </w:r>
            <w:r w:rsidRPr="00E527DB">
              <w:rPr>
                <w:rFonts w:ascii="Arial" w:hAnsi="Arial" w:cs="Arial"/>
                <w:sz w:val="22"/>
              </w:rPr>
              <w:t xml:space="preserve">earning </w:t>
            </w:r>
            <w:r w:rsidR="00164A3A">
              <w:rPr>
                <w:rFonts w:ascii="Arial" w:hAnsi="Arial" w:cs="Arial"/>
                <w:sz w:val="22"/>
              </w:rPr>
              <w:t>S</w:t>
            </w:r>
            <w:r w:rsidR="00164A3A" w:rsidRPr="00E527DB">
              <w:rPr>
                <w:rFonts w:ascii="Arial" w:hAnsi="Arial" w:cs="Arial"/>
                <w:sz w:val="22"/>
              </w:rPr>
              <w:t xml:space="preserve">upport </w:t>
            </w:r>
            <w:r w:rsidRPr="00E527DB">
              <w:rPr>
                <w:rFonts w:ascii="Arial" w:hAnsi="Arial" w:cs="Arial"/>
                <w:sz w:val="22"/>
              </w:rPr>
              <w:t xml:space="preserve">sessions </w:t>
            </w:r>
            <w:r w:rsidR="00A32CF8">
              <w:rPr>
                <w:rFonts w:ascii="Arial" w:hAnsi="Arial" w:cs="Arial"/>
                <w:sz w:val="22"/>
              </w:rPr>
              <w:t>conducted</w:t>
            </w:r>
          </w:p>
        </w:tc>
        <w:tc>
          <w:tcPr>
            <w:tcW w:w="3067" w:type="dxa"/>
            <w:shd w:val="clear" w:color="auto" w:fill="auto"/>
          </w:tcPr>
          <w:p w14:paraId="6946AA5E" w14:textId="5A6EE3F7" w:rsidR="00E31C7F" w:rsidRPr="00F641A1" w:rsidRDefault="00E31C7F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F641A1">
              <w:rPr>
                <w:rFonts w:ascii="Arial" w:hAnsi="Arial" w:cs="Arial"/>
                <w:sz w:val="22"/>
                <w:szCs w:val="22"/>
              </w:rPr>
              <w:t xml:space="preserve">Drive the adoption of international best practices in the Learning Support session planning and implementation </w:t>
            </w:r>
          </w:p>
          <w:p w14:paraId="5702B5F5" w14:textId="205BC3B4" w:rsidR="00E31C7F" w:rsidRPr="00F641A1" w:rsidRDefault="00E31C7F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F641A1">
              <w:rPr>
                <w:rFonts w:ascii="Arial" w:hAnsi="Arial" w:cs="Arial"/>
                <w:sz w:val="22"/>
                <w:szCs w:val="22"/>
              </w:rPr>
              <w:t>Integrate innovative methodologies into Learning Support session planning and implementation</w:t>
            </w:r>
          </w:p>
          <w:p w14:paraId="5A44F3BA" w14:textId="7B6F8B81" w:rsidR="00E31C7F" w:rsidRPr="00F641A1" w:rsidRDefault="00E31C7F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F641A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Form strategic collaborations with local and international educational establishments to share experience in </w:t>
            </w:r>
            <w:r w:rsidRPr="00F641A1">
              <w:rPr>
                <w:rFonts w:ascii="Arial" w:hAnsi="Arial" w:cs="Arial"/>
                <w:sz w:val="22"/>
                <w:szCs w:val="22"/>
              </w:rPr>
              <w:t xml:space="preserve">the Learning Support session implementation and planning </w:t>
            </w:r>
          </w:p>
          <w:p w14:paraId="78DDB61A" w14:textId="62F7FAA5" w:rsidR="00E31C7F" w:rsidRPr="00BC67C0" w:rsidRDefault="00E31C7F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BC67C0">
              <w:rPr>
                <w:rFonts w:ascii="Arial" w:hAnsi="Arial" w:cs="Arial"/>
                <w:sz w:val="22"/>
                <w:szCs w:val="22"/>
              </w:rPr>
              <w:t xml:space="preserve">Enhance strategies for quality </w:t>
            </w:r>
            <w:r w:rsidR="00164A3A" w:rsidRPr="00BC67C0">
              <w:rPr>
                <w:rFonts w:ascii="Arial" w:hAnsi="Arial" w:cs="Arial"/>
                <w:sz w:val="22"/>
                <w:szCs w:val="22"/>
              </w:rPr>
              <w:t>L</w:t>
            </w:r>
            <w:r w:rsidRPr="00BC67C0">
              <w:rPr>
                <w:rFonts w:ascii="Arial" w:hAnsi="Arial" w:cs="Arial"/>
                <w:sz w:val="22"/>
                <w:szCs w:val="22"/>
              </w:rPr>
              <w:t xml:space="preserve">earning </w:t>
            </w:r>
            <w:r w:rsidR="00164A3A" w:rsidRPr="00BC67C0">
              <w:rPr>
                <w:rFonts w:ascii="Arial" w:hAnsi="Arial" w:cs="Arial"/>
                <w:sz w:val="22"/>
                <w:szCs w:val="22"/>
              </w:rPr>
              <w:t>S</w:t>
            </w:r>
            <w:r w:rsidRPr="00BC67C0">
              <w:rPr>
                <w:rFonts w:ascii="Arial" w:hAnsi="Arial" w:cs="Arial"/>
                <w:sz w:val="22"/>
                <w:szCs w:val="22"/>
              </w:rPr>
              <w:t xml:space="preserve">upport sessions for children across the </w:t>
            </w:r>
            <w:r w:rsidR="002B2120">
              <w:rPr>
                <w:rFonts w:ascii="Arial" w:hAnsi="Arial" w:cs="Arial"/>
                <w:sz w:val="22"/>
                <w:szCs w:val="22"/>
              </w:rPr>
              <w:t>C</w:t>
            </w:r>
            <w:r w:rsidRPr="00BC67C0">
              <w:rPr>
                <w:rFonts w:ascii="Arial" w:hAnsi="Arial" w:cs="Arial"/>
                <w:sz w:val="22"/>
                <w:szCs w:val="22"/>
              </w:rPr>
              <w:t>luster</w:t>
            </w:r>
          </w:p>
          <w:p w14:paraId="749C9D5D" w14:textId="66396D4F" w:rsidR="00E31C7F" w:rsidRPr="00E527DB" w:rsidRDefault="00E31C7F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E527DB">
              <w:rPr>
                <w:rFonts w:ascii="Arial" w:hAnsi="Arial" w:cs="Arial"/>
                <w:sz w:val="22"/>
                <w:szCs w:val="22"/>
              </w:rPr>
              <w:t xml:space="preserve">Formulate systemic and strategic long-term plans to review and improve the quality of the </w:t>
            </w:r>
            <w:r w:rsidR="00164A3A">
              <w:rPr>
                <w:rFonts w:ascii="Arial" w:hAnsi="Arial" w:cs="Arial"/>
                <w:sz w:val="22"/>
                <w:szCs w:val="22"/>
              </w:rPr>
              <w:t>L</w:t>
            </w:r>
            <w:r w:rsidRPr="00E527DB">
              <w:rPr>
                <w:rFonts w:ascii="Arial" w:hAnsi="Arial" w:cs="Arial"/>
                <w:sz w:val="22"/>
                <w:szCs w:val="22"/>
              </w:rPr>
              <w:t xml:space="preserve">earning </w:t>
            </w:r>
            <w:r w:rsidR="00164A3A">
              <w:rPr>
                <w:rFonts w:ascii="Arial" w:hAnsi="Arial" w:cs="Arial"/>
                <w:sz w:val="22"/>
                <w:szCs w:val="22"/>
              </w:rPr>
              <w:t>S</w:t>
            </w:r>
            <w:r w:rsidRPr="00E527DB">
              <w:rPr>
                <w:rFonts w:ascii="Arial" w:hAnsi="Arial" w:cs="Arial"/>
                <w:sz w:val="22"/>
                <w:szCs w:val="22"/>
              </w:rPr>
              <w:t xml:space="preserve">upport sessions for children, aligned to </w:t>
            </w:r>
            <w:r w:rsidR="002B2120">
              <w:rPr>
                <w:rFonts w:ascii="Arial" w:hAnsi="Arial" w:cs="Arial"/>
                <w:sz w:val="22"/>
                <w:szCs w:val="22"/>
              </w:rPr>
              <w:t>C</w:t>
            </w:r>
            <w:r w:rsidRPr="00E527DB">
              <w:rPr>
                <w:rFonts w:ascii="Arial" w:hAnsi="Arial" w:cs="Arial"/>
                <w:sz w:val="22"/>
                <w:szCs w:val="22"/>
              </w:rPr>
              <w:t xml:space="preserve">entre’s teaching and learning philosophy and vision, mission and values for </w:t>
            </w:r>
            <w:r w:rsidR="002B2120">
              <w:rPr>
                <w:rFonts w:ascii="Arial" w:hAnsi="Arial" w:cs="Arial"/>
                <w:sz w:val="22"/>
                <w:szCs w:val="22"/>
              </w:rPr>
              <w:t>C</w:t>
            </w:r>
            <w:r w:rsidRPr="00E527DB">
              <w:rPr>
                <w:rFonts w:ascii="Arial" w:hAnsi="Arial" w:cs="Arial"/>
                <w:sz w:val="22"/>
                <w:szCs w:val="22"/>
              </w:rPr>
              <w:t xml:space="preserve">entres </w:t>
            </w:r>
            <w:r w:rsidR="002B2120" w:rsidRPr="00E527DB">
              <w:rPr>
                <w:rFonts w:ascii="Arial" w:hAnsi="Arial" w:cs="Arial"/>
                <w:sz w:val="22"/>
                <w:szCs w:val="22"/>
              </w:rPr>
              <w:t xml:space="preserve">within </w:t>
            </w:r>
            <w:r w:rsidR="002B2120">
              <w:rPr>
                <w:rFonts w:ascii="Arial" w:hAnsi="Arial" w:cs="Arial"/>
                <w:sz w:val="22"/>
                <w:szCs w:val="22"/>
              </w:rPr>
              <w:t>C</w:t>
            </w:r>
            <w:r w:rsidR="002B2120" w:rsidRPr="00E527DB">
              <w:rPr>
                <w:rFonts w:ascii="Arial" w:hAnsi="Arial" w:cs="Arial"/>
                <w:sz w:val="22"/>
                <w:szCs w:val="22"/>
              </w:rPr>
              <w:t>luster</w:t>
            </w:r>
          </w:p>
          <w:p w14:paraId="3887D7E9" w14:textId="224DACD8" w:rsidR="00E31C7F" w:rsidRPr="00E527DB" w:rsidRDefault="00E31C7F">
            <w:pPr>
              <w:pStyle w:val="ListParagraph"/>
              <w:spacing w:before="100" w:beforeAutospacing="1" w:line="276" w:lineRule="auto"/>
              <w:ind w:left="360"/>
              <w:rPr>
                <w:rFonts w:ascii="Arial" w:hAnsi="Arial" w:cs="Arial"/>
              </w:rPr>
            </w:pPr>
          </w:p>
        </w:tc>
      </w:tr>
    </w:tbl>
    <w:p w14:paraId="6C84E9DD" w14:textId="3B3E40B5" w:rsidR="00063466" w:rsidRPr="00E527DB" w:rsidRDefault="00063466" w:rsidP="00F641A1">
      <w:pPr>
        <w:rPr>
          <w:rFonts w:ascii="Arial" w:hAnsi="Arial" w:cs="Arial"/>
        </w:rPr>
      </w:pPr>
    </w:p>
    <w:sectPr w:rsidR="00063466" w:rsidRPr="00E527DB" w:rsidSect="00F40FB5">
      <w:headerReference w:type="default" r:id="rId13"/>
      <w:footerReference w:type="default" r:id="rId14"/>
      <w:pgSz w:w="23814" w:h="16839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1BFAFD" w14:textId="77777777" w:rsidR="00493F98" w:rsidRDefault="00493F98" w:rsidP="006B04D1">
      <w:pPr>
        <w:spacing w:after="0" w:line="240" w:lineRule="auto"/>
      </w:pPr>
      <w:r>
        <w:separator/>
      </w:r>
    </w:p>
  </w:endnote>
  <w:endnote w:type="continuationSeparator" w:id="0">
    <w:p w14:paraId="647DE1CE" w14:textId="77777777" w:rsidR="00493F98" w:rsidRDefault="00493F98" w:rsidP="006B04D1">
      <w:pPr>
        <w:spacing w:after="0" w:line="240" w:lineRule="auto"/>
      </w:pPr>
      <w:r>
        <w:continuationSeparator/>
      </w:r>
    </w:p>
  </w:endnote>
  <w:endnote w:type="continuationNotice" w:id="1">
    <w:p w14:paraId="2E67A735" w14:textId="77777777" w:rsidR="00493F98" w:rsidRDefault="00493F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3D2BC" w14:textId="77777777" w:rsidR="00E31C7F" w:rsidRDefault="00E31C7F" w:rsidP="00E31C7F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©</w:t>
    </w:r>
    <w:proofErr w:type="spellStart"/>
    <w:r>
      <w:rPr>
        <w:rFonts w:ascii="Arial" w:hAnsi="Arial" w:cs="Arial"/>
        <w:sz w:val="20"/>
      </w:rPr>
      <w:t>SkillsFuture</w:t>
    </w:r>
    <w:proofErr w:type="spellEnd"/>
    <w:r>
      <w:rPr>
        <w:rFonts w:ascii="Arial" w:hAnsi="Arial" w:cs="Arial"/>
        <w:sz w:val="20"/>
      </w:rPr>
      <w:t xml:space="preserve"> Singapore</w:t>
    </w:r>
  </w:p>
  <w:p w14:paraId="5A6583E0" w14:textId="6A316AE9" w:rsidR="00031747" w:rsidRPr="0023169D" w:rsidRDefault="00E31C7F" w:rsidP="00F86707">
    <w:pPr>
      <w:pStyle w:val="Footer"/>
      <w:tabs>
        <w:tab w:val="left" w:pos="3876"/>
        <w:tab w:val="left" w:pos="9360"/>
        <w:tab w:val="left" w:pos="10080"/>
        <w:tab w:val="left" w:pos="11028"/>
      </w:tabs>
      <w:rPr>
        <w:rFonts w:ascii="Arial" w:hAnsi="Arial" w:cs="Arial"/>
        <w:noProof/>
        <w:sz w:val="20"/>
      </w:rPr>
    </w:pPr>
    <w:r>
      <w:rPr>
        <w:rFonts w:ascii="Arial" w:hAnsi="Arial" w:cs="Arial"/>
        <w:sz w:val="20"/>
      </w:rPr>
      <w:t>Effective date: June 2021, Version 1.0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  <w:t xml:space="preserve">Page </w:t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 xml:space="preserve"> PAGE   \* MERGEFORMAT </w:instrText>
    </w:r>
    <w:r>
      <w:rPr>
        <w:rFonts w:ascii="Arial" w:hAnsi="Arial" w:cs="Arial"/>
        <w:sz w:val="20"/>
      </w:rPr>
      <w:fldChar w:fldCharType="separate"/>
    </w:r>
    <w:r>
      <w:rPr>
        <w:rFonts w:ascii="Arial" w:hAnsi="Arial" w:cs="Arial"/>
        <w:sz w:val="20"/>
      </w:rPr>
      <w:t>1</w:t>
    </w:r>
    <w:r>
      <w:rPr>
        <w:rFonts w:ascii="Arial" w:hAnsi="Arial" w:cs="Arial"/>
        <w:sz w:val="20"/>
      </w:rPr>
      <w:fldChar w:fldCharType="end"/>
    </w:r>
    <w:r>
      <w:rPr>
        <w:rFonts w:ascii="Arial" w:hAnsi="Arial" w:cs="Arial"/>
        <w:sz w:val="20"/>
      </w:rPr>
      <w:t xml:space="preserve"> of </w:t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 xml:space="preserve"> NUMPAGES   \* MERGEFORMAT </w:instrText>
    </w:r>
    <w:r>
      <w:rPr>
        <w:rFonts w:ascii="Arial" w:hAnsi="Arial" w:cs="Arial"/>
        <w:sz w:val="20"/>
      </w:rPr>
      <w:fldChar w:fldCharType="separate"/>
    </w:r>
    <w:r>
      <w:rPr>
        <w:rFonts w:ascii="Arial" w:hAnsi="Arial" w:cs="Arial"/>
        <w:sz w:val="20"/>
      </w:rPr>
      <w:t>2</w:t>
    </w:r>
    <w:r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2AFFD" w14:textId="77777777" w:rsidR="00493F98" w:rsidRDefault="00493F98" w:rsidP="006B04D1">
      <w:pPr>
        <w:spacing w:after="0" w:line="240" w:lineRule="auto"/>
      </w:pPr>
      <w:r>
        <w:separator/>
      </w:r>
    </w:p>
  </w:footnote>
  <w:footnote w:type="continuationSeparator" w:id="0">
    <w:p w14:paraId="24548299" w14:textId="77777777" w:rsidR="00493F98" w:rsidRDefault="00493F98" w:rsidP="006B04D1">
      <w:pPr>
        <w:spacing w:after="0" w:line="240" w:lineRule="auto"/>
      </w:pPr>
      <w:r>
        <w:continuationSeparator/>
      </w:r>
    </w:p>
  </w:footnote>
  <w:footnote w:type="continuationNotice" w:id="1">
    <w:p w14:paraId="2DAA0D0A" w14:textId="77777777" w:rsidR="00493F98" w:rsidRDefault="00493F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3C10E" w14:textId="313B28A9" w:rsidR="00571316" w:rsidRDefault="00E31C7F" w:rsidP="00E31C7F">
    <w:pPr>
      <w:pStyle w:val="Header"/>
      <w:ind w:firstLine="2880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/>
        <w:noProof/>
        <w:sz w:val="24"/>
        <w:szCs w:val="24"/>
        <w:lang w:eastAsia="zh-CN"/>
      </w:rPr>
      <w:drawing>
        <wp:anchor distT="0" distB="0" distL="114300" distR="114300" simplePos="0" relativeHeight="251660288" behindDoc="0" locked="0" layoutInCell="1" allowOverlap="1" wp14:anchorId="05317DD3" wp14:editId="7313AFB8">
          <wp:simplePos x="0" y="0"/>
          <wp:positionH relativeFrom="margin">
            <wp:posOffset>11304270</wp:posOffset>
          </wp:positionH>
          <wp:positionV relativeFrom="margin">
            <wp:posOffset>-640967</wp:posOffset>
          </wp:positionV>
          <wp:extent cx="1974215" cy="431800"/>
          <wp:effectExtent l="0" t="0" r="6985" b="635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4215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B04D1">
      <w:rPr>
        <w:rFonts w:ascii="Arial" w:hAnsi="Arial" w:cs="Arial"/>
        <w:b/>
        <w:sz w:val="24"/>
        <w:szCs w:val="24"/>
      </w:rPr>
      <w:t xml:space="preserve">SKILLS FRAMEWORK FOR </w:t>
    </w:r>
    <w:r>
      <w:rPr>
        <w:rFonts w:ascii="Arial" w:hAnsi="Arial" w:cs="Arial"/>
        <w:b/>
        <w:sz w:val="24"/>
        <w:szCs w:val="24"/>
      </w:rPr>
      <w:t>EARLY CHILDHOOD</w:t>
    </w:r>
  </w:p>
  <w:p w14:paraId="463D5F3C" w14:textId="77777777" w:rsidR="00E31C7F" w:rsidRPr="006B04D1" w:rsidRDefault="00E31C7F" w:rsidP="007D068E">
    <w:pPr>
      <w:pStyle w:val="Header"/>
      <w:ind w:firstLine="2880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TECHNICAL SKILLS AND COMPETENCIES (TSC) REFERENCE DOCUMENT</w:t>
    </w:r>
  </w:p>
  <w:p w14:paraId="78FCDB83" w14:textId="54251129" w:rsidR="00031747" w:rsidRPr="0023169D" w:rsidRDefault="00031747" w:rsidP="002316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B312E"/>
    <w:multiLevelType w:val="hybridMultilevel"/>
    <w:tmpl w:val="3A88CB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0736D3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3D725F"/>
    <w:multiLevelType w:val="hybridMultilevel"/>
    <w:tmpl w:val="CFC4084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D27E3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C0776B"/>
    <w:multiLevelType w:val="hybridMultilevel"/>
    <w:tmpl w:val="A6DA65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3215E2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7D1C91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745397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886C18"/>
    <w:multiLevelType w:val="hybridMultilevel"/>
    <w:tmpl w:val="56E650AC"/>
    <w:lvl w:ilvl="0" w:tplc="BF7817AA">
      <w:start w:val="5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1B646C"/>
    <w:multiLevelType w:val="hybridMultilevel"/>
    <w:tmpl w:val="3A88CB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BE2F75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8652B9"/>
    <w:multiLevelType w:val="hybridMultilevel"/>
    <w:tmpl w:val="9A4E4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21158E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18060D6"/>
    <w:multiLevelType w:val="hybridMultilevel"/>
    <w:tmpl w:val="E9CE0EE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543691"/>
    <w:multiLevelType w:val="hybridMultilevel"/>
    <w:tmpl w:val="0B5C1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A71B0E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11A720F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9F33FA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AEB173A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7357EB9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8D28F6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C2326A3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C620F72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CCC5F2A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E7E6D70"/>
    <w:multiLevelType w:val="hybridMultilevel"/>
    <w:tmpl w:val="C6183E22"/>
    <w:lvl w:ilvl="0" w:tplc="0388FB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6"/>
  </w:num>
  <w:num w:numId="5">
    <w:abstractNumId w:val="3"/>
  </w:num>
  <w:num w:numId="6">
    <w:abstractNumId w:val="19"/>
  </w:num>
  <w:num w:numId="7">
    <w:abstractNumId w:val="15"/>
  </w:num>
  <w:num w:numId="8">
    <w:abstractNumId w:val="18"/>
  </w:num>
  <w:num w:numId="9">
    <w:abstractNumId w:val="10"/>
  </w:num>
  <w:num w:numId="10">
    <w:abstractNumId w:val="16"/>
  </w:num>
  <w:num w:numId="11">
    <w:abstractNumId w:val="22"/>
  </w:num>
  <w:num w:numId="12">
    <w:abstractNumId w:val="7"/>
  </w:num>
  <w:num w:numId="13">
    <w:abstractNumId w:val="1"/>
  </w:num>
  <w:num w:numId="14">
    <w:abstractNumId w:val="11"/>
  </w:num>
  <w:num w:numId="15">
    <w:abstractNumId w:val="17"/>
  </w:num>
  <w:num w:numId="16">
    <w:abstractNumId w:val="14"/>
  </w:num>
  <w:num w:numId="17">
    <w:abstractNumId w:val="23"/>
  </w:num>
  <w:num w:numId="18">
    <w:abstractNumId w:val="20"/>
  </w:num>
  <w:num w:numId="19">
    <w:abstractNumId w:val="24"/>
  </w:num>
  <w:num w:numId="20">
    <w:abstractNumId w:val="9"/>
  </w:num>
  <w:num w:numId="21">
    <w:abstractNumId w:val="0"/>
  </w:num>
  <w:num w:numId="22">
    <w:abstractNumId w:val="21"/>
  </w:num>
  <w:num w:numId="23">
    <w:abstractNumId w:val="4"/>
  </w:num>
  <w:num w:numId="24">
    <w:abstractNumId w:val="13"/>
  </w:num>
  <w:num w:numId="25">
    <w:abstractNumId w:val="4"/>
  </w:num>
  <w:num w:numId="26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146"/>
    <w:rsid w:val="00002045"/>
    <w:rsid w:val="00003306"/>
    <w:rsid w:val="00003F53"/>
    <w:rsid w:val="00003FCC"/>
    <w:rsid w:val="00005E42"/>
    <w:rsid w:val="00005F4B"/>
    <w:rsid w:val="00006109"/>
    <w:rsid w:val="00006D11"/>
    <w:rsid w:val="00012F95"/>
    <w:rsid w:val="00013D55"/>
    <w:rsid w:val="00013DDB"/>
    <w:rsid w:val="00015088"/>
    <w:rsid w:val="000155CB"/>
    <w:rsid w:val="00016D08"/>
    <w:rsid w:val="000172A9"/>
    <w:rsid w:val="00017B2D"/>
    <w:rsid w:val="0002045E"/>
    <w:rsid w:val="00021E35"/>
    <w:rsid w:val="00022A2E"/>
    <w:rsid w:val="00022F85"/>
    <w:rsid w:val="00026668"/>
    <w:rsid w:val="000268E9"/>
    <w:rsid w:val="000274A3"/>
    <w:rsid w:val="000278F5"/>
    <w:rsid w:val="00027C94"/>
    <w:rsid w:val="000300B3"/>
    <w:rsid w:val="00031747"/>
    <w:rsid w:val="00032333"/>
    <w:rsid w:val="00033E9D"/>
    <w:rsid w:val="00035E15"/>
    <w:rsid w:val="00036BCE"/>
    <w:rsid w:val="00042766"/>
    <w:rsid w:val="00042AA9"/>
    <w:rsid w:val="00043E4B"/>
    <w:rsid w:val="000473C0"/>
    <w:rsid w:val="00047C10"/>
    <w:rsid w:val="00053806"/>
    <w:rsid w:val="00054D36"/>
    <w:rsid w:val="00055435"/>
    <w:rsid w:val="00055CF2"/>
    <w:rsid w:val="00060F02"/>
    <w:rsid w:val="000629FD"/>
    <w:rsid w:val="00063466"/>
    <w:rsid w:val="00063E80"/>
    <w:rsid w:val="00063FC2"/>
    <w:rsid w:val="00063FCE"/>
    <w:rsid w:val="00066D94"/>
    <w:rsid w:val="00071D80"/>
    <w:rsid w:val="000734BA"/>
    <w:rsid w:val="000743B3"/>
    <w:rsid w:val="00075BC1"/>
    <w:rsid w:val="00077E6C"/>
    <w:rsid w:val="00077EA8"/>
    <w:rsid w:val="000801D1"/>
    <w:rsid w:val="000802BC"/>
    <w:rsid w:val="00081130"/>
    <w:rsid w:val="0008218B"/>
    <w:rsid w:val="0008224F"/>
    <w:rsid w:val="00082259"/>
    <w:rsid w:val="00082290"/>
    <w:rsid w:val="00084E4A"/>
    <w:rsid w:val="0008775E"/>
    <w:rsid w:val="00090710"/>
    <w:rsid w:val="00094409"/>
    <w:rsid w:val="000A036B"/>
    <w:rsid w:val="000A1140"/>
    <w:rsid w:val="000A1EDE"/>
    <w:rsid w:val="000B2072"/>
    <w:rsid w:val="000C0D9E"/>
    <w:rsid w:val="000C2C20"/>
    <w:rsid w:val="000C3380"/>
    <w:rsid w:val="000C5488"/>
    <w:rsid w:val="000C71E9"/>
    <w:rsid w:val="000C7965"/>
    <w:rsid w:val="000D0016"/>
    <w:rsid w:val="000D1AE4"/>
    <w:rsid w:val="000D36F1"/>
    <w:rsid w:val="000D5CF9"/>
    <w:rsid w:val="000D6EDC"/>
    <w:rsid w:val="000D7F80"/>
    <w:rsid w:val="000E1432"/>
    <w:rsid w:val="000E307F"/>
    <w:rsid w:val="000E6FE1"/>
    <w:rsid w:val="000F067A"/>
    <w:rsid w:val="000F2534"/>
    <w:rsid w:val="000F40F3"/>
    <w:rsid w:val="000F4515"/>
    <w:rsid w:val="000F4AF7"/>
    <w:rsid w:val="000F68C8"/>
    <w:rsid w:val="000F6EDE"/>
    <w:rsid w:val="000F7C9B"/>
    <w:rsid w:val="00100AD1"/>
    <w:rsid w:val="00100CFF"/>
    <w:rsid w:val="00103F1F"/>
    <w:rsid w:val="0010460A"/>
    <w:rsid w:val="00106896"/>
    <w:rsid w:val="001073E6"/>
    <w:rsid w:val="001118ED"/>
    <w:rsid w:val="001157AC"/>
    <w:rsid w:val="001159F1"/>
    <w:rsid w:val="001179D9"/>
    <w:rsid w:val="00123E03"/>
    <w:rsid w:val="00124460"/>
    <w:rsid w:val="0012478E"/>
    <w:rsid w:val="0012739C"/>
    <w:rsid w:val="0013084A"/>
    <w:rsid w:val="00130ACF"/>
    <w:rsid w:val="00130C4D"/>
    <w:rsid w:val="0013419E"/>
    <w:rsid w:val="00134D58"/>
    <w:rsid w:val="00134DF4"/>
    <w:rsid w:val="00134F92"/>
    <w:rsid w:val="00135FB7"/>
    <w:rsid w:val="001378DF"/>
    <w:rsid w:val="0014092A"/>
    <w:rsid w:val="001420E3"/>
    <w:rsid w:val="00143B6E"/>
    <w:rsid w:val="0014412E"/>
    <w:rsid w:val="0014439B"/>
    <w:rsid w:val="0014652C"/>
    <w:rsid w:val="0015064A"/>
    <w:rsid w:val="00150B92"/>
    <w:rsid w:val="00151BA1"/>
    <w:rsid w:val="001531BF"/>
    <w:rsid w:val="0015368C"/>
    <w:rsid w:val="00153F3C"/>
    <w:rsid w:val="00154C4C"/>
    <w:rsid w:val="001575E8"/>
    <w:rsid w:val="00157A2E"/>
    <w:rsid w:val="0016141B"/>
    <w:rsid w:val="00164A3A"/>
    <w:rsid w:val="00165641"/>
    <w:rsid w:val="00167B8D"/>
    <w:rsid w:val="00167CF1"/>
    <w:rsid w:val="00172BB4"/>
    <w:rsid w:val="00174BD5"/>
    <w:rsid w:val="001753DC"/>
    <w:rsid w:val="00180BAB"/>
    <w:rsid w:val="00187289"/>
    <w:rsid w:val="00191154"/>
    <w:rsid w:val="00191862"/>
    <w:rsid w:val="001929E9"/>
    <w:rsid w:val="00192F0D"/>
    <w:rsid w:val="00194415"/>
    <w:rsid w:val="001972AE"/>
    <w:rsid w:val="00197577"/>
    <w:rsid w:val="001A1889"/>
    <w:rsid w:val="001A1D6C"/>
    <w:rsid w:val="001A205C"/>
    <w:rsid w:val="001A338B"/>
    <w:rsid w:val="001A486C"/>
    <w:rsid w:val="001B1E78"/>
    <w:rsid w:val="001B25CE"/>
    <w:rsid w:val="001B3B97"/>
    <w:rsid w:val="001B6960"/>
    <w:rsid w:val="001B7246"/>
    <w:rsid w:val="001B78AE"/>
    <w:rsid w:val="001C0765"/>
    <w:rsid w:val="001C2373"/>
    <w:rsid w:val="001C6180"/>
    <w:rsid w:val="001C672E"/>
    <w:rsid w:val="001C7B58"/>
    <w:rsid w:val="001C7E10"/>
    <w:rsid w:val="001D2595"/>
    <w:rsid w:val="001D28A4"/>
    <w:rsid w:val="001D7FBF"/>
    <w:rsid w:val="001E5BA8"/>
    <w:rsid w:val="001E5FA5"/>
    <w:rsid w:val="001E6E2C"/>
    <w:rsid w:val="001E794E"/>
    <w:rsid w:val="001F0397"/>
    <w:rsid w:val="001F11DF"/>
    <w:rsid w:val="001F2225"/>
    <w:rsid w:val="001F2291"/>
    <w:rsid w:val="001F2AA5"/>
    <w:rsid w:val="001F2CAD"/>
    <w:rsid w:val="001F42A6"/>
    <w:rsid w:val="001F563E"/>
    <w:rsid w:val="001F5EB6"/>
    <w:rsid w:val="001F6079"/>
    <w:rsid w:val="001F723C"/>
    <w:rsid w:val="00202547"/>
    <w:rsid w:val="00202F2B"/>
    <w:rsid w:val="00202FA5"/>
    <w:rsid w:val="00204333"/>
    <w:rsid w:val="00204E8E"/>
    <w:rsid w:val="00205266"/>
    <w:rsid w:val="00205657"/>
    <w:rsid w:val="00205B36"/>
    <w:rsid w:val="00207B29"/>
    <w:rsid w:val="00213E9F"/>
    <w:rsid w:val="00220033"/>
    <w:rsid w:val="00220712"/>
    <w:rsid w:val="00223B3D"/>
    <w:rsid w:val="002241C1"/>
    <w:rsid w:val="00226700"/>
    <w:rsid w:val="00227C79"/>
    <w:rsid w:val="00230094"/>
    <w:rsid w:val="002313F1"/>
    <w:rsid w:val="0023169D"/>
    <w:rsid w:val="00231D41"/>
    <w:rsid w:val="00232290"/>
    <w:rsid w:val="002324B4"/>
    <w:rsid w:val="002332DD"/>
    <w:rsid w:val="00234667"/>
    <w:rsid w:val="00235037"/>
    <w:rsid w:val="00235375"/>
    <w:rsid w:val="00235B85"/>
    <w:rsid w:val="002374C7"/>
    <w:rsid w:val="00237667"/>
    <w:rsid w:val="00241FBE"/>
    <w:rsid w:val="00243999"/>
    <w:rsid w:val="00244CC3"/>
    <w:rsid w:val="00246551"/>
    <w:rsid w:val="00246E52"/>
    <w:rsid w:val="00247BFD"/>
    <w:rsid w:val="00251B65"/>
    <w:rsid w:val="0025331D"/>
    <w:rsid w:val="00254EA2"/>
    <w:rsid w:val="00256F4E"/>
    <w:rsid w:val="00261053"/>
    <w:rsid w:val="00261FEA"/>
    <w:rsid w:val="00264197"/>
    <w:rsid w:val="0026493B"/>
    <w:rsid w:val="002708F4"/>
    <w:rsid w:val="002750C1"/>
    <w:rsid w:val="00276B11"/>
    <w:rsid w:val="002813CD"/>
    <w:rsid w:val="002830D1"/>
    <w:rsid w:val="002847F1"/>
    <w:rsid w:val="00285080"/>
    <w:rsid w:val="0028679A"/>
    <w:rsid w:val="0028710A"/>
    <w:rsid w:val="0029193B"/>
    <w:rsid w:val="002960F5"/>
    <w:rsid w:val="00296B92"/>
    <w:rsid w:val="002971DE"/>
    <w:rsid w:val="002972A6"/>
    <w:rsid w:val="002A05B7"/>
    <w:rsid w:val="002A105A"/>
    <w:rsid w:val="002A557F"/>
    <w:rsid w:val="002A593A"/>
    <w:rsid w:val="002A6012"/>
    <w:rsid w:val="002B03CC"/>
    <w:rsid w:val="002B0D5A"/>
    <w:rsid w:val="002B2120"/>
    <w:rsid w:val="002B4208"/>
    <w:rsid w:val="002B4BCF"/>
    <w:rsid w:val="002B7AC6"/>
    <w:rsid w:val="002C24BA"/>
    <w:rsid w:val="002C3BA7"/>
    <w:rsid w:val="002C4768"/>
    <w:rsid w:val="002C570E"/>
    <w:rsid w:val="002C66BD"/>
    <w:rsid w:val="002C70CA"/>
    <w:rsid w:val="002C78D2"/>
    <w:rsid w:val="002D0D22"/>
    <w:rsid w:val="002D200E"/>
    <w:rsid w:val="002D21D6"/>
    <w:rsid w:val="002D2F54"/>
    <w:rsid w:val="002D401D"/>
    <w:rsid w:val="002D6D73"/>
    <w:rsid w:val="002E0DCA"/>
    <w:rsid w:val="002E20B9"/>
    <w:rsid w:val="002E3127"/>
    <w:rsid w:val="002E3AF3"/>
    <w:rsid w:val="002E68E2"/>
    <w:rsid w:val="002F3397"/>
    <w:rsid w:val="002F539F"/>
    <w:rsid w:val="002F6E1B"/>
    <w:rsid w:val="0030227B"/>
    <w:rsid w:val="003078ED"/>
    <w:rsid w:val="003100AF"/>
    <w:rsid w:val="00310F4B"/>
    <w:rsid w:val="00314BB9"/>
    <w:rsid w:val="00315D23"/>
    <w:rsid w:val="00317F04"/>
    <w:rsid w:val="00322D69"/>
    <w:rsid w:val="0032446A"/>
    <w:rsid w:val="00324F04"/>
    <w:rsid w:val="00330FF7"/>
    <w:rsid w:val="003327DD"/>
    <w:rsid w:val="003353F8"/>
    <w:rsid w:val="00336774"/>
    <w:rsid w:val="00336BBC"/>
    <w:rsid w:val="00346324"/>
    <w:rsid w:val="00346D3D"/>
    <w:rsid w:val="003507D9"/>
    <w:rsid w:val="00353069"/>
    <w:rsid w:val="0035381D"/>
    <w:rsid w:val="00353965"/>
    <w:rsid w:val="00354CAB"/>
    <w:rsid w:val="003554FA"/>
    <w:rsid w:val="00360BA7"/>
    <w:rsid w:val="003648E2"/>
    <w:rsid w:val="0036630F"/>
    <w:rsid w:val="00366593"/>
    <w:rsid w:val="003666DC"/>
    <w:rsid w:val="00371D4B"/>
    <w:rsid w:val="0037485C"/>
    <w:rsid w:val="00383511"/>
    <w:rsid w:val="0038445D"/>
    <w:rsid w:val="003879C3"/>
    <w:rsid w:val="003916BA"/>
    <w:rsid w:val="003919C7"/>
    <w:rsid w:val="003921C8"/>
    <w:rsid w:val="00393632"/>
    <w:rsid w:val="00394757"/>
    <w:rsid w:val="003959CF"/>
    <w:rsid w:val="00395A2A"/>
    <w:rsid w:val="003A00BC"/>
    <w:rsid w:val="003A0C8C"/>
    <w:rsid w:val="003A2989"/>
    <w:rsid w:val="003A3D74"/>
    <w:rsid w:val="003B30A0"/>
    <w:rsid w:val="003B7D86"/>
    <w:rsid w:val="003C0D1C"/>
    <w:rsid w:val="003C16DE"/>
    <w:rsid w:val="003C1D58"/>
    <w:rsid w:val="003D0233"/>
    <w:rsid w:val="003D1600"/>
    <w:rsid w:val="003D6669"/>
    <w:rsid w:val="003E1080"/>
    <w:rsid w:val="003E44A1"/>
    <w:rsid w:val="003E62B1"/>
    <w:rsid w:val="003E70CE"/>
    <w:rsid w:val="003E75B2"/>
    <w:rsid w:val="003E7623"/>
    <w:rsid w:val="003E7C4A"/>
    <w:rsid w:val="003F3685"/>
    <w:rsid w:val="003F3864"/>
    <w:rsid w:val="003F5D7B"/>
    <w:rsid w:val="00404382"/>
    <w:rsid w:val="00405616"/>
    <w:rsid w:val="00406A7A"/>
    <w:rsid w:val="00410C85"/>
    <w:rsid w:val="004124E5"/>
    <w:rsid w:val="00412ECB"/>
    <w:rsid w:val="004130B4"/>
    <w:rsid w:val="00413E99"/>
    <w:rsid w:val="00414FF4"/>
    <w:rsid w:val="00415465"/>
    <w:rsid w:val="0041577E"/>
    <w:rsid w:val="00417122"/>
    <w:rsid w:val="00420733"/>
    <w:rsid w:val="00421C6F"/>
    <w:rsid w:val="004231C2"/>
    <w:rsid w:val="00423F57"/>
    <w:rsid w:val="00426CAB"/>
    <w:rsid w:val="00434121"/>
    <w:rsid w:val="0043614C"/>
    <w:rsid w:val="004378DE"/>
    <w:rsid w:val="004422B7"/>
    <w:rsid w:val="00445241"/>
    <w:rsid w:val="00445E69"/>
    <w:rsid w:val="00456163"/>
    <w:rsid w:val="004561E2"/>
    <w:rsid w:val="0045689E"/>
    <w:rsid w:val="00456AE0"/>
    <w:rsid w:val="00461568"/>
    <w:rsid w:val="004636F5"/>
    <w:rsid w:val="00467A03"/>
    <w:rsid w:val="0047078C"/>
    <w:rsid w:val="00472832"/>
    <w:rsid w:val="004735A7"/>
    <w:rsid w:val="00477559"/>
    <w:rsid w:val="0048032C"/>
    <w:rsid w:val="00480402"/>
    <w:rsid w:val="00480DEE"/>
    <w:rsid w:val="00482A5A"/>
    <w:rsid w:val="00484BE8"/>
    <w:rsid w:val="0048555D"/>
    <w:rsid w:val="00487037"/>
    <w:rsid w:val="00487E24"/>
    <w:rsid w:val="00490000"/>
    <w:rsid w:val="0049261E"/>
    <w:rsid w:val="00493F98"/>
    <w:rsid w:val="0049417A"/>
    <w:rsid w:val="00495051"/>
    <w:rsid w:val="00496919"/>
    <w:rsid w:val="0049737F"/>
    <w:rsid w:val="004A1D58"/>
    <w:rsid w:val="004A2013"/>
    <w:rsid w:val="004A2071"/>
    <w:rsid w:val="004A2400"/>
    <w:rsid w:val="004A486F"/>
    <w:rsid w:val="004B0200"/>
    <w:rsid w:val="004B0B45"/>
    <w:rsid w:val="004B1E05"/>
    <w:rsid w:val="004B20FC"/>
    <w:rsid w:val="004B2DB1"/>
    <w:rsid w:val="004B49F9"/>
    <w:rsid w:val="004C26B4"/>
    <w:rsid w:val="004C45DF"/>
    <w:rsid w:val="004D277C"/>
    <w:rsid w:val="004D3341"/>
    <w:rsid w:val="004D3BBE"/>
    <w:rsid w:val="004D49EA"/>
    <w:rsid w:val="004D72C5"/>
    <w:rsid w:val="004D7388"/>
    <w:rsid w:val="004E250A"/>
    <w:rsid w:val="004E2584"/>
    <w:rsid w:val="004E374C"/>
    <w:rsid w:val="004E4306"/>
    <w:rsid w:val="004E65D9"/>
    <w:rsid w:val="004F0F07"/>
    <w:rsid w:val="004F127C"/>
    <w:rsid w:val="004F5A9A"/>
    <w:rsid w:val="004F5F46"/>
    <w:rsid w:val="004F7673"/>
    <w:rsid w:val="004F7DF4"/>
    <w:rsid w:val="00505B3E"/>
    <w:rsid w:val="00506463"/>
    <w:rsid w:val="00507758"/>
    <w:rsid w:val="0051221C"/>
    <w:rsid w:val="00514E75"/>
    <w:rsid w:val="005164EF"/>
    <w:rsid w:val="005168F7"/>
    <w:rsid w:val="00516DD6"/>
    <w:rsid w:val="0051755D"/>
    <w:rsid w:val="005257A1"/>
    <w:rsid w:val="005263E3"/>
    <w:rsid w:val="00527F5C"/>
    <w:rsid w:val="0053329B"/>
    <w:rsid w:val="00533B0D"/>
    <w:rsid w:val="00534FF7"/>
    <w:rsid w:val="0053506D"/>
    <w:rsid w:val="00540117"/>
    <w:rsid w:val="005407CE"/>
    <w:rsid w:val="0054257B"/>
    <w:rsid w:val="00543933"/>
    <w:rsid w:val="00543CBB"/>
    <w:rsid w:val="005544BF"/>
    <w:rsid w:val="00560092"/>
    <w:rsid w:val="00560654"/>
    <w:rsid w:val="00560AF5"/>
    <w:rsid w:val="005615C2"/>
    <w:rsid w:val="00562597"/>
    <w:rsid w:val="00564C70"/>
    <w:rsid w:val="00565AA0"/>
    <w:rsid w:val="00565F9D"/>
    <w:rsid w:val="00566B6A"/>
    <w:rsid w:val="00570755"/>
    <w:rsid w:val="00571316"/>
    <w:rsid w:val="00571715"/>
    <w:rsid w:val="0057416D"/>
    <w:rsid w:val="005748DC"/>
    <w:rsid w:val="005767F2"/>
    <w:rsid w:val="00576F29"/>
    <w:rsid w:val="005810FF"/>
    <w:rsid w:val="0058145A"/>
    <w:rsid w:val="00581711"/>
    <w:rsid w:val="00584AFD"/>
    <w:rsid w:val="0058776E"/>
    <w:rsid w:val="005878A1"/>
    <w:rsid w:val="0059315B"/>
    <w:rsid w:val="005941B8"/>
    <w:rsid w:val="005A19BC"/>
    <w:rsid w:val="005A2AD2"/>
    <w:rsid w:val="005A5242"/>
    <w:rsid w:val="005A654A"/>
    <w:rsid w:val="005A6E2D"/>
    <w:rsid w:val="005B0176"/>
    <w:rsid w:val="005B07A0"/>
    <w:rsid w:val="005B1255"/>
    <w:rsid w:val="005B314A"/>
    <w:rsid w:val="005B3D39"/>
    <w:rsid w:val="005C060A"/>
    <w:rsid w:val="005C1456"/>
    <w:rsid w:val="005C1BFE"/>
    <w:rsid w:val="005C539B"/>
    <w:rsid w:val="005D08F0"/>
    <w:rsid w:val="005D11BD"/>
    <w:rsid w:val="005D30EF"/>
    <w:rsid w:val="005D3403"/>
    <w:rsid w:val="005D47CC"/>
    <w:rsid w:val="005D6C69"/>
    <w:rsid w:val="005E1C2C"/>
    <w:rsid w:val="005E1FEF"/>
    <w:rsid w:val="005E2811"/>
    <w:rsid w:val="005E4312"/>
    <w:rsid w:val="005E4625"/>
    <w:rsid w:val="005F2BA7"/>
    <w:rsid w:val="005F31A9"/>
    <w:rsid w:val="005F328E"/>
    <w:rsid w:val="005F4F17"/>
    <w:rsid w:val="005F6099"/>
    <w:rsid w:val="005F78DE"/>
    <w:rsid w:val="00601FBB"/>
    <w:rsid w:val="006024F9"/>
    <w:rsid w:val="00604780"/>
    <w:rsid w:val="00604B80"/>
    <w:rsid w:val="00606B8D"/>
    <w:rsid w:val="00610D1C"/>
    <w:rsid w:val="00612DC3"/>
    <w:rsid w:val="006171CC"/>
    <w:rsid w:val="00623B5F"/>
    <w:rsid w:val="00626573"/>
    <w:rsid w:val="00627A34"/>
    <w:rsid w:val="006315EB"/>
    <w:rsid w:val="00632FD9"/>
    <w:rsid w:val="00633F15"/>
    <w:rsid w:val="0063530F"/>
    <w:rsid w:val="00637BC1"/>
    <w:rsid w:val="00640763"/>
    <w:rsid w:val="006417D6"/>
    <w:rsid w:val="00646F4A"/>
    <w:rsid w:val="00655B76"/>
    <w:rsid w:val="0065750B"/>
    <w:rsid w:val="00660B96"/>
    <w:rsid w:val="00660EF5"/>
    <w:rsid w:val="00661FB0"/>
    <w:rsid w:val="00662FA6"/>
    <w:rsid w:val="00666141"/>
    <w:rsid w:val="00672258"/>
    <w:rsid w:val="00672337"/>
    <w:rsid w:val="00672891"/>
    <w:rsid w:val="0067483D"/>
    <w:rsid w:val="00675880"/>
    <w:rsid w:val="00677F3F"/>
    <w:rsid w:val="00684E54"/>
    <w:rsid w:val="00694220"/>
    <w:rsid w:val="006A271E"/>
    <w:rsid w:val="006A46A7"/>
    <w:rsid w:val="006A4914"/>
    <w:rsid w:val="006A4D4E"/>
    <w:rsid w:val="006A7925"/>
    <w:rsid w:val="006B04D1"/>
    <w:rsid w:val="006B1EAE"/>
    <w:rsid w:val="006B284F"/>
    <w:rsid w:val="006B72B8"/>
    <w:rsid w:val="006C1CB2"/>
    <w:rsid w:val="006C37E5"/>
    <w:rsid w:val="006C5E79"/>
    <w:rsid w:val="006D030F"/>
    <w:rsid w:val="006D0E3F"/>
    <w:rsid w:val="006D2A9F"/>
    <w:rsid w:val="006D2DDF"/>
    <w:rsid w:val="006D7363"/>
    <w:rsid w:val="006D7F2F"/>
    <w:rsid w:val="006E2973"/>
    <w:rsid w:val="006E3698"/>
    <w:rsid w:val="006E4193"/>
    <w:rsid w:val="006F0265"/>
    <w:rsid w:val="006F12F6"/>
    <w:rsid w:val="006F7435"/>
    <w:rsid w:val="00700E0C"/>
    <w:rsid w:val="00703E97"/>
    <w:rsid w:val="00705281"/>
    <w:rsid w:val="007075EF"/>
    <w:rsid w:val="00710015"/>
    <w:rsid w:val="00713E01"/>
    <w:rsid w:val="00720B86"/>
    <w:rsid w:val="00720C1F"/>
    <w:rsid w:val="00720F63"/>
    <w:rsid w:val="0072176F"/>
    <w:rsid w:val="007239B8"/>
    <w:rsid w:val="00727073"/>
    <w:rsid w:val="00731234"/>
    <w:rsid w:val="007320BC"/>
    <w:rsid w:val="007338CC"/>
    <w:rsid w:val="00733D93"/>
    <w:rsid w:val="0073415A"/>
    <w:rsid w:val="007347BE"/>
    <w:rsid w:val="00743791"/>
    <w:rsid w:val="00743DBC"/>
    <w:rsid w:val="00745E28"/>
    <w:rsid w:val="00747FBB"/>
    <w:rsid w:val="007501EF"/>
    <w:rsid w:val="00751112"/>
    <w:rsid w:val="0075754D"/>
    <w:rsid w:val="00762B19"/>
    <w:rsid w:val="00762F30"/>
    <w:rsid w:val="00763DA1"/>
    <w:rsid w:val="0076442F"/>
    <w:rsid w:val="007665EC"/>
    <w:rsid w:val="007708AB"/>
    <w:rsid w:val="00772797"/>
    <w:rsid w:val="00772D8E"/>
    <w:rsid w:val="00773791"/>
    <w:rsid w:val="007740A6"/>
    <w:rsid w:val="00775891"/>
    <w:rsid w:val="0077657E"/>
    <w:rsid w:val="00781796"/>
    <w:rsid w:val="0078223E"/>
    <w:rsid w:val="007855F9"/>
    <w:rsid w:val="00786C82"/>
    <w:rsid w:val="007907DF"/>
    <w:rsid w:val="00791159"/>
    <w:rsid w:val="00791975"/>
    <w:rsid w:val="00794594"/>
    <w:rsid w:val="00795D8F"/>
    <w:rsid w:val="00796C1A"/>
    <w:rsid w:val="00797086"/>
    <w:rsid w:val="00797502"/>
    <w:rsid w:val="00797DBB"/>
    <w:rsid w:val="007A2411"/>
    <w:rsid w:val="007A58D0"/>
    <w:rsid w:val="007A5EFC"/>
    <w:rsid w:val="007A6915"/>
    <w:rsid w:val="007A6FF1"/>
    <w:rsid w:val="007A71AB"/>
    <w:rsid w:val="007B00FA"/>
    <w:rsid w:val="007B3150"/>
    <w:rsid w:val="007B5698"/>
    <w:rsid w:val="007B60E8"/>
    <w:rsid w:val="007B7A5F"/>
    <w:rsid w:val="007C2D81"/>
    <w:rsid w:val="007C425D"/>
    <w:rsid w:val="007C486F"/>
    <w:rsid w:val="007C6268"/>
    <w:rsid w:val="007C7D9A"/>
    <w:rsid w:val="007C7F31"/>
    <w:rsid w:val="007D03C0"/>
    <w:rsid w:val="007D068E"/>
    <w:rsid w:val="007D4282"/>
    <w:rsid w:val="007D7CBC"/>
    <w:rsid w:val="007E3708"/>
    <w:rsid w:val="007E5E59"/>
    <w:rsid w:val="007E6798"/>
    <w:rsid w:val="007F2499"/>
    <w:rsid w:val="007F45FD"/>
    <w:rsid w:val="007F62DE"/>
    <w:rsid w:val="007F6A56"/>
    <w:rsid w:val="00811F16"/>
    <w:rsid w:val="00814575"/>
    <w:rsid w:val="00815AE3"/>
    <w:rsid w:val="008206F1"/>
    <w:rsid w:val="0082166D"/>
    <w:rsid w:val="008227C2"/>
    <w:rsid w:val="00823108"/>
    <w:rsid w:val="008246CB"/>
    <w:rsid w:val="00826A75"/>
    <w:rsid w:val="00827D97"/>
    <w:rsid w:val="0083025B"/>
    <w:rsid w:val="00831A44"/>
    <w:rsid w:val="00832216"/>
    <w:rsid w:val="00832F4C"/>
    <w:rsid w:val="00834D59"/>
    <w:rsid w:val="008375F2"/>
    <w:rsid w:val="0084002C"/>
    <w:rsid w:val="008409D8"/>
    <w:rsid w:val="00840A96"/>
    <w:rsid w:val="00841E9D"/>
    <w:rsid w:val="0084455C"/>
    <w:rsid w:val="008445A4"/>
    <w:rsid w:val="008455E7"/>
    <w:rsid w:val="00851ED9"/>
    <w:rsid w:val="0085223C"/>
    <w:rsid w:val="00852863"/>
    <w:rsid w:val="008528FF"/>
    <w:rsid w:val="008569CB"/>
    <w:rsid w:val="00857365"/>
    <w:rsid w:val="00857F2A"/>
    <w:rsid w:val="00864586"/>
    <w:rsid w:val="00867DA1"/>
    <w:rsid w:val="00872183"/>
    <w:rsid w:val="00874828"/>
    <w:rsid w:val="008752F3"/>
    <w:rsid w:val="00876852"/>
    <w:rsid w:val="00876E7E"/>
    <w:rsid w:val="00881625"/>
    <w:rsid w:val="00883F48"/>
    <w:rsid w:val="008856DC"/>
    <w:rsid w:val="008928F6"/>
    <w:rsid w:val="00895DEA"/>
    <w:rsid w:val="008965B0"/>
    <w:rsid w:val="008972AC"/>
    <w:rsid w:val="008973C3"/>
    <w:rsid w:val="00897D7D"/>
    <w:rsid w:val="008A0075"/>
    <w:rsid w:val="008A0850"/>
    <w:rsid w:val="008A6C83"/>
    <w:rsid w:val="008A7A6F"/>
    <w:rsid w:val="008B0191"/>
    <w:rsid w:val="008B227C"/>
    <w:rsid w:val="008B2575"/>
    <w:rsid w:val="008B37C0"/>
    <w:rsid w:val="008B5CD7"/>
    <w:rsid w:val="008C52E3"/>
    <w:rsid w:val="008C67E4"/>
    <w:rsid w:val="008D04A8"/>
    <w:rsid w:val="008D0F06"/>
    <w:rsid w:val="008D4C77"/>
    <w:rsid w:val="008D4CC8"/>
    <w:rsid w:val="008D5101"/>
    <w:rsid w:val="008E0CD8"/>
    <w:rsid w:val="008E63DC"/>
    <w:rsid w:val="008F0F3E"/>
    <w:rsid w:val="008F4502"/>
    <w:rsid w:val="008F5CBE"/>
    <w:rsid w:val="008F6A9A"/>
    <w:rsid w:val="009006C0"/>
    <w:rsid w:val="009009C2"/>
    <w:rsid w:val="0090168F"/>
    <w:rsid w:val="00903C9E"/>
    <w:rsid w:val="009062C6"/>
    <w:rsid w:val="0091059E"/>
    <w:rsid w:val="00913C44"/>
    <w:rsid w:val="00914C07"/>
    <w:rsid w:val="00914CAF"/>
    <w:rsid w:val="00915EAD"/>
    <w:rsid w:val="00915EB8"/>
    <w:rsid w:val="009164E2"/>
    <w:rsid w:val="00923ED5"/>
    <w:rsid w:val="00925143"/>
    <w:rsid w:val="00925C9D"/>
    <w:rsid w:val="009276D6"/>
    <w:rsid w:val="009306F8"/>
    <w:rsid w:val="00931A20"/>
    <w:rsid w:val="00932B55"/>
    <w:rsid w:val="00932FA6"/>
    <w:rsid w:val="00933F92"/>
    <w:rsid w:val="0093545A"/>
    <w:rsid w:val="0093754C"/>
    <w:rsid w:val="00937745"/>
    <w:rsid w:val="0094038D"/>
    <w:rsid w:val="00941D75"/>
    <w:rsid w:val="00941DD1"/>
    <w:rsid w:val="00942780"/>
    <w:rsid w:val="0094352D"/>
    <w:rsid w:val="00943E7F"/>
    <w:rsid w:val="009444C4"/>
    <w:rsid w:val="0095430C"/>
    <w:rsid w:val="0095533D"/>
    <w:rsid w:val="009626F1"/>
    <w:rsid w:val="00964D3C"/>
    <w:rsid w:val="00971B0B"/>
    <w:rsid w:val="0097317C"/>
    <w:rsid w:val="009737D7"/>
    <w:rsid w:val="00976ACA"/>
    <w:rsid w:val="0098058E"/>
    <w:rsid w:val="0098321B"/>
    <w:rsid w:val="00983CBD"/>
    <w:rsid w:val="0098411B"/>
    <w:rsid w:val="00985512"/>
    <w:rsid w:val="00987831"/>
    <w:rsid w:val="00987887"/>
    <w:rsid w:val="00993658"/>
    <w:rsid w:val="00994BC8"/>
    <w:rsid w:val="009A0E54"/>
    <w:rsid w:val="009A18B4"/>
    <w:rsid w:val="009A53A4"/>
    <w:rsid w:val="009A5512"/>
    <w:rsid w:val="009A74E0"/>
    <w:rsid w:val="009B0E38"/>
    <w:rsid w:val="009B247B"/>
    <w:rsid w:val="009B27F7"/>
    <w:rsid w:val="009B3D2F"/>
    <w:rsid w:val="009B5463"/>
    <w:rsid w:val="009B5AFF"/>
    <w:rsid w:val="009B75B5"/>
    <w:rsid w:val="009C43A1"/>
    <w:rsid w:val="009C599B"/>
    <w:rsid w:val="009C63E8"/>
    <w:rsid w:val="009C6918"/>
    <w:rsid w:val="009D098B"/>
    <w:rsid w:val="009D3940"/>
    <w:rsid w:val="009D7015"/>
    <w:rsid w:val="009D7FCE"/>
    <w:rsid w:val="009E1002"/>
    <w:rsid w:val="009E1738"/>
    <w:rsid w:val="009E2694"/>
    <w:rsid w:val="009E2EE2"/>
    <w:rsid w:val="009E37F5"/>
    <w:rsid w:val="009E3A57"/>
    <w:rsid w:val="009E49B3"/>
    <w:rsid w:val="009E6266"/>
    <w:rsid w:val="009E6A55"/>
    <w:rsid w:val="009F02FB"/>
    <w:rsid w:val="009F042E"/>
    <w:rsid w:val="009F41D2"/>
    <w:rsid w:val="009F58D4"/>
    <w:rsid w:val="009F6206"/>
    <w:rsid w:val="009F6D54"/>
    <w:rsid w:val="009F72F1"/>
    <w:rsid w:val="00A010CF"/>
    <w:rsid w:val="00A0175F"/>
    <w:rsid w:val="00A01E13"/>
    <w:rsid w:val="00A0319C"/>
    <w:rsid w:val="00A03945"/>
    <w:rsid w:val="00A07120"/>
    <w:rsid w:val="00A07AF3"/>
    <w:rsid w:val="00A10487"/>
    <w:rsid w:val="00A11D27"/>
    <w:rsid w:val="00A1212D"/>
    <w:rsid w:val="00A144FF"/>
    <w:rsid w:val="00A17608"/>
    <w:rsid w:val="00A17BD2"/>
    <w:rsid w:val="00A24AF5"/>
    <w:rsid w:val="00A24F77"/>
    <w:rsid w:val="00A26B65"/>
    <w:rsid w:val="00A27E42"/>
    <w:rsid w:val="00A301C8"/>
    <w:rsid w:val="00A31956"/>
    <w:rsid w:val="00A32209"/>
    <w:rsid w:val="00A32CF8"/>
    <w:rsid w:val="00A36AC7"/>
    <w:rsid w:val="00A44D6C"/>
    <w:rsid w:val="00A46CF6"/>
    <w:rsid w:val="00A46DF7"/>
    <w:rsid w:val="00A50F05"/>
    <w:rsid w:val="00A52E1C"/>
    <w:rsid w:val="00A538D2"/>
    <w:rsid w:val="00A54387"/>
    <w:rsid w:val="00A54592"/>
    <w:rsid w:val="00A55564"/>
    <w:rsid w:val="00A56832"/>
    <w:rsid w:val="00A60F88"/>
    <w:rsid w:val="00A613EF"/>
    <w:rsid w:val="00A619BD"/>
    <w:rsid w:val="00A61CEF"/>
    <w:rsid w:val="00A6403B"/>
    <w:rsid w:val="00A731FA"/>
    <w:rsid w:val="00A73E73"/>
    <w:rsid w:val="00A74524"/>
    <w:rsid w:val="00A776F6"/>
    <w:rsid w:val="00A80A33"/>
    <w:rsid w:val="00A823C0"/>
    <w:rsid w:val="00A830FD"/>
    <w:rsid w:val="00A83A54"/>
    <w:rsid w:val="00A87AD3"/>
    <w:rsid w:val="00A92A6D"/>
    <w:rsid w:val="00A957AE"/>
    <w:rsid w:val="00A9755E"/>
    <w:rsid w:val="00A97B00"/>
    <w:rsid w:val="00AA2F7E"/>
    <w:rsid w:val="00AA3DCC"/>
    <w:rsid w:val="00AA488D"/>
    <w:rsid w:val="00AB05A1"/>
    <w:rsid w:val="00AB2903"/>
    <w:rsid w:val="00AB3565"/>
    <w:rsid w:val="00AB5831"/>
    <w:rsid w:val="00AB788A"/>
    <w:rsid w:val="00AB7CA8"/>
    <w:rsid w:val="00AC0D4C"/>
    <w:rsid w:val="00AC152B"/>
    <w:rsid w:val="00AC233D"/>
    <w:rsid w:val="00AC2CF1"/>
    <w:rsid w:val="00AC5394"/>
    <w:rsid w:val="00AC66DE"/>
    <w:rsid w:val="00AC69F6"/>
    <w:rsid w:val="00AC6E72"/>
    <w:rsid w:val="00AD04E4"/>
    <w:rsid w:val="00AD19EB"/>
    <w:rsid w:val="00AD276C"/>
    <w:rsid w:val="00AD75F3"/>
    <w:rsid w:val="00AE1AFE"/>
    <w:rsid w:val="00AE4983"/>
    <w:rsid w:val="00AF2AB7"/>
    <w:rsid w:val="00B011B0"/>
    <w:rsid w:val="00B141FE"/>
    <w:rsid w:val="00B176EE"/>
    <w:rsid w:val="00B22E5D"/>
    <w:rsid w:val="00B27EE4"/>
    <w:rsid w:val="00B3070F"/>
    <w:rsid w:val="00B334F3"/>
    <w:rsid w:val="00B339EC"/>
    <w:rsid w:val="00B3458E"/>
    <w:rsid w:val="00B352C4"/>
    <w:rsid w:val="00B37A4E"/>
    <w:rsid w:val="00B40966"/>
    <w:rsid w:val="00B40C11"/>
    <w:rsid w:val="00B44B86"/>
    <w:rsid w:val="00B47557"/>
    <w:rsid w:val="00B50BAB"/>
    <w:rsid w:val="00B52232"/>
    <w:rsid w:val="00B574BB"/>
    <w:rsid w:val="00B57E73"/>
    <w:rsid w:val="00B62C4A"/>
    <w:rsid w:val="00B62D37"/>
    <w:rsid w:val="00B64057"/>
    <w:rsid w:val="00B64B7E"/>
    <w:rsid w:val="00B728EB"/>
    <w:rsid w:val="00B733EA"/>
    <w:rsid w:val="00B738CF"/>
    <w:rsid w:val="00B7525E"/>
    <w:rsid w:val="00B81C91"/>
    <w:rsid w:val="00B82900"/>
    <w:rsid w:val="00B84106"/>
    <w:rsid w:val="00B857D8"/>
    <w:rsid w:val="00B85DF8"/>
    <w:rsid w:val="00B90462"/>
    <w:rsid w:val="00B90FF9"/>
    <w:rsid w:val="00B917FB"/>
    <w:rsid w:val="00B93742"/>
    <w:rsid w:val="00B9702F"/>
    <w:rsid w:val="00BA0928"/>
    <w:rsid w:val="00BA09CC"/>
    <w:rsid w:val="00BA2BDC"/>
    <w:rsid w:val="00BA38E9"/>
    <w:rsid w:val="00BA5172"/>
    <w:rsid w:val="00BA592A"/>
    <w:rsid w:val="00BB1DD9"/>
    <w:rsid w:val="00BB4266"/>
    <w:rsid w:val="00BB7030"/>
    <w:rsid w:val="00BB7664"/>
    <w:rsid w:val="00BB77DA"/>
    <w:rsid w:val="00BC67C0"/>
    <w:rsid w:val="00BD02C7"/>
    <w:rsid w:val="00BD0976"/>
    <w:rsid w:val="00BD0A01"/>
    <w:rsid w:val="00BD6C70"/>
    <w:rsid w:val="00BD6FA7"/>
    <w:rsid w:val="00BE1418"/>
    <w:rsid w:val="00BE34F7"/>
    <w:rsid w:val="00BE3500"/>
    <w:rsid w:val="00BE37EC"/>
    <w:rsid w:val="00BE4464"/>
    <w:rsid w:val="00BF089E"/>
    <w:rsid w:val="00BF1AFC"/>
    <w:rsid w:val="00BF5F91"/>
    <w:rsid w:val="00BF63DB"/>
    <w:rsid w:val="00BF6649"/>
    <w:rsid w:val="00C00439"/>
    <w:rsid w:val="00C0109C"/>
    <w:rsid w:val="00C02610"/>
    <w:rsid w:val="00C0397F"/>
    <w:rsid w:val="00C05CFA"/>
    <w:rsid w:val="00C0618E"/>
    <w:rsid w:val="00C101BF"/>
    <w:rsid w:val="00C10F2A"/>
    <w:rsid w:val="00C115CB"/>
    <w:rsid w:val="00C1260F"/>
    <w:rsid w:val="00C14127"/>
    <w:rsid w:val="00C1578D"/>
    <w:rsid w:val="00C15FC4"/>
    <w:rsid w:val="00C16DC0"/>
    <w:rsid w:val="00C23473"/>
    <w:rsid w:val="00C24674"/>
    <w:rsid w:val="00C2598F"/>
    <w:rsid w:val="00C25FC5"/>
    <w:rsid w:val="00C265A4"/>
    <w:rsid w:val="00C30248"/>
    <w:rsid w:val="00C30358"/>
    <w:rsid w:val="00C3178D"/>
    <w:rsid w:val="00C31AD1"/>
    <w:rsid w:val="00C3327C"/>
    <w:rsid w:val="00C33477"/>
    <w:rsid w:val="00C36BF7"/>
    <w:rsid w:val="00C40433"/>
    <w:rsid w:val="00C41F21"/>
    <w:rsid w:val="00C42130"/>
    <w:rsid w:val="00C43411"/>
    <w:rsid w:val="00C43618"/>
    <w:rsid w:val="00C47272"/>
    <w:rsid w:val="00C52D97"/>
    <w:rsid w:val="00C553D6"/>
    <w:rsid w:val="00C6036C"/>
    <w:rsid w:val="00C6076C"/>
    <w:rsid w:val="00C622CA"/>
    <w:rsid w:val="00C63BF6"/>
    <w:rsid w:val="00C649C4"/>
    <w:rsid w:val="00C64F00"/>
    <w:rsid w:val="00C659FC"/>
    <w:rsid w:val="00C6605C"/>
    <w:rsid w:val="00C707C1"/>
    <w:rsid w:val="00C709A1"/>
    <w:rsid w:val="00C72BEE"/>
    <w:rsid w:val="00C745C4"/>
    <w:rsid w:val="00C75669"/>
    <w:rsid w:val="00C758DF"/>
    <w:rsid w:val="00C8096C"/>
    <w:rsid w:val="00C8101E"/>
    <w:rsid w:val="00C817A1"/>
    <w:rsid w:val="00C818EA"/>
    <w:rsid w:val="00C8233A"/>
    <w:rsid w:val="00C83DF1"/>
    <w:rsid w:val="00C853E3"/>
    <w:rsid w:val="00C87E6B"/>
    <w:rsid w:val="00C91682"/>
    <w:rsid w:val="00C93854"/>
    <w:rsid w:val="00C97757"/>
    <w:rsid w:val="00C97EE9"/>
    <w:rsid w:val="00CA4208"/>
    <w:rsid w:val="00CA5CEB"/>
    <w:rsid w:val="00CA7C48"/>
    <w:rsid w:val="00CB7BD3"/>
    <w:rsid w:val="00CC2155"/>
    <w:rsid w:val="00CC3140"/>
    <w:rsid w:val="00CC332D"/>
    <w:rsid w:val="00CC4810"/>
    <w:rsid w:val="00CD0E26"/>
    <w:rsid w:val="00CD26F6"/>
    <w:rsid w:val="00CD383F"/>
    <w:rsid w:val="00CD4701"/>
    <w:rsid w:val="00CD52A1"/>
    <w:rsid w:val="00CD5F38"/>
    <w:rsid w:val="00CE042F"/>
    <w:rsid w:val="00CE1190"/>
    <w:rsid w:val="00CE42D1"/>
    <w:rsid w:val="00CE4E86"/>
    <w:rsid w:val="00CE7E72"/>
    <w:rsid w:val="00CF0C45"/>
    <w:rsid w:val="00CF0E32"/>
    <w:rsid w:val="00CF1714"/>
    <w:rsid w:val="00CF2FD4"/>
    <w:rsid w:val="00CF3BF4"/>
    <w:rsid w:val="00CF4ED5"/>
    <w:rsid w:val="00D04F3A"/>
    <w:rsid w:val="00D074CB"/>
    <w:rsid w:val="00D1006A"/>
    <w:rsid w:val="00D11B4D"/>
    <w:rsid w:val="00D12EAC"/>
    <w:rsid w:val="00D14254"/>
    <w:rsid w:val="00D14C68"/>
    <w:rsid w:val="00D1659E"/>
    <w:rsid w:val="00D172C3"/>
    <w:rsid w:val="00D20D66"/>
    <w:rsid w:val="00D21022"/>
    <w:rsid w:val="00D21528"/>
    <w:rsid w:val="00D23AEF"/>
    <w:rsid w:val="00D2568D"/>
    <w:rsid w:val="00D27177"/>
    <w:rsid w:val="00D274C1"/>
    <w:rsid w:val="00D27CE7"/>
    <w:rsid w:val="00D32AA0"/>
    <w:rsid w:val="00D3705C"/>
    <w:rsid w:val="00D4096C"/>
    <w:rsid w:val="00D42020"/>
    <w:rsid w:val="00D436C6"/>
    <w:rsid w:val="00D444A2"/>
    <w:rsid w:val="00D47C96"/>
    <w:rsid w:val="00D51210"/>
    <w:rsid w:val="00D51729"/>
    <w:rsid w:val="00D519F1"/>
    <w:rsid w:val="00D51C9B"/>
    <w:rsid w:val="00D5203C"/>
    <w:rsid w:val="00D52CE8"/>
    <w:rsid w:val="00D52D60"/>
    <w:rsid w:val="00D5365F"/>
    <w:rsid w:val="00D56316"/>
    <w:rsid w:val="00D60227"/>
    <w:rsid w:val="00D603B4"/>
    <w:rsid w:val="00D60D14"/>
    <w:rsid w:val="00D61290"/>
    <w:rsid w:val="00D63093"/>
    <w:rsid w:val="00D6569A"/>
    <w:rsid w:val="00D7047D"/>
    <w:rsid w:val="00D7180B"/>
    <w:rsid w:val="00D71C5A"/>
    <w:rsid w:val="00D74D97"/>
    <w:rsid w:val="00D75BC7"/>
    <w:rsid w:val="00D7745C"/>
    <w:rsid w:val="00D809A5"/>
    <w:rsid w:val="00D81189"/>
    <w:rsid w:val="00D83E64"/>
    <w:rsid w:val="00D8414B"/>
    <w:rsid w:val="00D84525"/>
    <w:rsid w:val="00D8468E"/>
    <w:rsid w:val="00D84896"/>
    <w:rsid w:val="00D85DE5"/>
    <w:rsid w:val="00D85F58"/>
    <w:rsid w:val="00D900CB"/>
    <w:rsid w:val="00D91ACB"/>
    <w:rsid w:val="00D9668E"/>
    <w:rsid w:val="00DA02A8"/>
    <w:rsid w:val="00DA02C6"/>
    <w:rsid w:val="00DA43AE"/>
    <w:rsid w:val="00DA5511"/>
    <w:rsid w:val="00DA6E19"/>
    <w:rsid w:val="00DA740D"/>
    <w:rsid w:val="00DB0BFD"/>
    <w:rsid w:val="00DC2899"/>
    <w:rsid w:val="00DC29BD"/>
    <w:rsid w:val="00DC4509"/>
    <w:rsid w:val="00DC6CDA"/>
    <w:rsid w:val="00DD027C"/>
    <w:rsid w:val="00DD2479"/>
    <w:rsid w:val="00DD48DC"/>
    <w:rsid w:val="00DD7158"/>
    <w:rsid w:val="00DD7675"/>
    <w:rsid w:val="00DE05AD"/>
    <w:rsid w:val="00DE2338"/>
    <w:rsid w:val="00DE2DC3"/>
    <w:rsid w:val="00DE5744"/>
    <w:rsid w:val="00DF008B"/>
    <w:rsid w:val="00DF058E"/>
    <w:rsid w:val="00DF31C8"/>
    <w:rsid w:val="00DF5E1B"/>
    <w:rsid w:val="00DF6146"/>
    <w:rsid w:val="00DF6A4D"/>
    <w:rsid w:val="00DF7B68"/>
    <w:rsid w:val="00E01AC0"/>
    <w:rsid w:val="00E02352"/>
    <w:rsid w:val="00E03D7A"/>
    <w:rsid w:val="00E05B6F"/>
    <w:rsid w:val="00E10137"/>
    <w:rsid w:val="00E1462D"/>
    <w:rsid w:val="00E1538E"/>
    <w:rsid w:val="00E156C3"/>
    <w:rsid w:val="00E231A3"/>
    <w:rsid w:val="00E24A70"/>
    <w:rsid w:val="00E24DD7"/>
    <w:rsid w:val="00E25738"/>
    <w:rsid w:val="00E25EDE"/>
    <w:rsid w:val="00E25EEE"/>
    <w:rsid w:val="00E26BDB"/>
    <w:rsid w:val="00E31C7F"/>
    <w:rsid w:val="00E32AFF"/>
    <w:rsid w:val="00E34C56"/>
    <w:rsid w:val="00E374D7"/>
    <w:rsid w:val="00E40D46"/>
    <w:rsid w:val="00E419A5"/>
    <w:rsid w:val="00E421FB"/>
    <w:rsid w:val="00E43A09"/>
    <w:rsid w:val="00E43C57"/>
    <w:rsid w:val="00E464EC"/>
    <w:rsid w:val="00E501F6"/>
    <w:rsid w:val="00E527DB"/>
    <w:rsid w:val="00E52A41"/>
    <w:rsid w:val="00E53119"/>
    <w:rsid w:val="00E5427A"/>
    <w:rsid w:val="00E543E3"/>
    <w:rsid w:val="00E617FB"/>
    <w:rsid w:val="00E61BF0"/>
    <w:rsid w:val="00E621AF"/>
    <w:rsid w:val="00E62D2B"/>
    <w:rsid w:val="00E65BF8"/>
    <w:rsid w:val="00E66D80"/>
    <w:rsid w:val="00E672B6"/>
    <w:rsid w:val="00E708D6"/>
    <w:rsid w:val="00E7438C"/>
    <w:rsid w:val="00E7645D"/>
    <w:rsid w:val="00E8422A"/>
    <w:rsid w:val="00E84970"/>
    <w:rsid w:val="00E8507C"/>
    <w:rsid w:val="00E86B18"/>
    <w:rsid w:val="00E8797C"/>
    <w:rsid w:val="00E90DBA"/>
    <w:rsid w:val="00E90F65"/>
    <w:rsid w:val="00E911E8"/>
    <w:rsid w:val="00E92296"/>
    <w:rsid w:val="00E93C3D"/>
    <w:rsid w:val="00E95930"/>
    <w:rsid w:val="00E95C0A"/>
    <w:rsid w:val="00E9663D"/>
    <w:rsid w:val="00EA1516"/>
    <w:rsid w:val="00EA151D"/>
    <w:rsid w:val="00EA1C5B"/>
    <w:rsid w:val="00EA6F84"/>
    <w:rsid w:val="00EB3219"/>
    <w:rsid w:val="00EB4F2F"/>
    <w:rsid w:val="00EB666E"/>
    <w:rsid w:val="00EB66A4"/>
    <w:rsid w:val="00EB7DBF"/>
    <w:rsid w:val="00EC0329"/>
    <w:rsid w:val="00EC0CB3"/>
    <w:rsid w:val="00EC26CA"/>
    <w:rsid w:val="00EC3817"/>
    <w:rsid w:val="00EC42CC"/>
    <w:rsid w:val="00EC512C"/>
    <w:rsid w:val="00EC6C89"/>
    <w:rsid w:val="00ED69E6"/>
    <w:rsid w:val="00EE0117"/>
    <w:rsid w:val="00EE0EBA"/>
    <w:rsid w:val="00EE2496"/>
    <w:rsid w:val="00EE2A23"/>
    <w:rsid w:val="00EE3988"/>
    <w:rsid w:val="00EE40DB"/>
    <w:rsid w:val="00EE4793"/>
    <w:rsid w:val="00EE7AD5"/>
    <w:rsid w:val="00EE7CE3"/>
    <w:rsid w:val="00EF01D5"/>
    <w:rsid w:val="00EF0AEC"/>
    <w:rsid w:val="00EF3F0D"/>
    <w:rsid w:val="00EF47FC"/>
    <w:rsid w:val="00EF4A3A"/>
    <w:rsid w:val="00EF6FE7"/>
    <w:rsid w:val="00F000AF"/>
    <w:rsid w:val="00F01D6B"/>
    <w:rsid w:val="00F0571B"/>
    <w:rsid w:val="00F10CC1"/>
    <w:rsid w:val="00F13CD9"/>
    <w:rsid w:val="00F17962"/>
    <w:rsid w:val="00F223F6"/>
    <w:rsid w:val="00F2597C"/>
    <w:rsid w:val="00F31BEF"/>
    <w:rsid w:val="00F326B1"/>
    <w:rsid w:val="00F33BC2"/>
    <w:rsid w:val="00F33FCC"/>
    <w:rsid w:val="00F379C7"/>
    <w:rsid w:val="00F40FB5"/>
    <w:rsid w:val="00F41850"/>
    <w:rsid w:val="00F42BB6"/>
    <w:rsid w:val="00F43448"/>
    <w:rsid w:val="00F444CC"/>
    <w:rsid w:val="00F44502"/>
    <w:rsid w:val="00F44764"/>
    <w:rsid w:val="00F474FB"/>
    <w:rsid w:val="00F476B3"/>
    <w:rsid w:val="00F5402D"/>
    <w:rsid w:val="00F5479A"/>
    <w:rsid w:val="00F54AE8"/>
    <w:rsid w:val="00F56014"/>
    <w:rsid w:val="00F641A1"/>
    <w:rsid w:val="00F65D0F"/>
    <w:rsid w:val="00F661DB"/>
    <w:rsid w:val="00F720FA"/>
    <w:rsid w:val="00F72418"/>
    <w:rsid w:val="00F734CF"/>
    <w:rsid w:val="00F73774"/>
    <w:rsid w:val="00F73982"/>
    <w:rsid w:val="00F75609"/>
    <w:rsid w:val="00F778BF"/>
    <w:rsid w:val="00F801EC"/>
    <w:rsid w:val="00F85725"/>
    <w:rsid w:val="00F8596A"/>
    <w:rsid w:val="00F86707"/>
    <w:rsid w:val="00F86F3F"/>
    <w:rsid w:val="00F907D5"/>
    <w:rsid w:val="00F91880"/>
    <w:rsid w:val="00F92075"/>
    <w:rsid w:val="00F93543"/>
    <w:rsid w:val="00F936DC"/>
    <w:rsid w:val="00F94599"/>
    <w:rsid w:val="00F94FD8"/>
    <w:rsid w:val="00F9610F"/>
    <w:rsid w:val="00F9624A"/>
    <w:rsid w:val="00F970C6"/>
    <w:rsid w:val="00F971DF"/>
    <w:rsid w:val="00FA076E"/>
    <w:rsid w:val="00FA47B8"/>
    <w:rsid w:val="00FA62B1"/>
    <w:rsid w:val="00FB0205"/>
    <w:rsid w:val="00FC0B30"/>
    <w:rsid w:val="00FC13AD"/>
    <w:rsid w:val="00FC2021"/>
    <w:rsid w:val="00FC2F06"/>
    <w:rsid w:val="00FC30C9"/>
    <w:rsid w:val="00FC3501"/>
    <w:rsid w:val="00FC46C8"/>
    <w:rsid w:val="00FC4DA9"/>
    <w:rsid w:val="00FC51FE"/>
    <w:rsid w:val="00FC57B4"/>
    <w:rsid w:val="00FD1767"/>
    <w:rsid w:val="00FD1F7C"/>
    <w:rsid w:val="00FD27B4"/>
    <w:rsid w:val="00FD2821"/>
    <w:rsid w:val="00FD42A1"/>
    <w:rsid w:val="00FD637C"/>
    <w:rsid w:val="00FE2B0C"/>
    <w:rsid w:val="00FE4296"/>
    <w:rsid w:val="00FE452F"/>
    <w:rsid w:val="00FE651D"/>
    <w:rsid w:val="00FF01AA"/>
    <w:rsid w:val="00FF3EB2"/>
    <w:rsid w:val="00FF4956"/>
    <w:rsid w:val="00FF6946"/>
    <w:rsid w:val="00FF6D04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62429D"/>
  <w15:docId w15:val="{27B4D408-2267-4D87-AB60-0F1155B6B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6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DF6146"/>
    <w:pPr>
      <w:spacing w:before="200"/>
      <w:ind w:left="720"/>
      <w:contextualSpacing/>
    </w:pPr>
    <w:rPr>
      <w:rFonts w:ascii="Calibri" w:hAnsi="Calibri" w:cs="Times New Roman"/>
      <w:sz w:val="20"/>
      <w:szCs w:val="20"/>
      <w:lang w:eastAsia="zh-CN"/>
    </w:r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DF6146"/>
    <w:rPr>
      <w:rFonts w:ascii="Calibri" w:hAnsi="Calibri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B0B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0B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0B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0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0B4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B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E1AF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4D1"/>
  </w:style>
  <w:style w:type="paragraph" w:styleId="Footer">
    <w:name w:val="footer"/>
    <w:basedOn w:val="Normal"/>
    <w:link w:val="Foot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4D1"/>
  </w:style>
  <w:style w:type="paragraph" w:styleId="Revision">
    <w:name w:val="Revision"/>
    <w:hidden/>
    <w:uiPriority w:val="99"/>
    <w:semiHidden/>
    <w:rsid w:val="005B31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2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9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6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50435">
          <w:marLeft w:val="547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1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9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0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SGP29761-1906708183-12353</_dlc_DocId>
    <_dlc_DocIdUrl xmlns="b9d69e36-3af5-434a-bd7b-a979a330e155">
      <Url>https://eyapc.sharepoint.com/sites/eyimdSGP-0010887-MC/_layouts/15/DocIdRedir.aspx?ID=SGP29761-1906708183-12353</Url>
      <Description>SGP29761-1906708183-12353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64ED30-7D25-4B9A-8AC0-25046511637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C01E0B-DF17-47DE-A500-039AB73314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6B9319-B690-4A13-9732-75B1A476C9E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40DE2FD-2AD9-4CEF-9280-A58463265C6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40C7EFB-74B8-4BC4-B93E-C30606716E2E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6.xml><?xml version="1.0" encoding="utf-8"?>
<ds:datastoreItem xmlns:ds="http://schemas.openxmlformats.org/officeDocument/2006/customXml" ds:itemID="{208C6795-E8BE-4720-AA97-09483E8814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 Liang KOH (WDA)</dc:creator>
  <cp:keywords/>
  <cp:lastModifiedBy>Man Yong LOH (SSG)</cp:lastModifiedBy>
  <cp:revision>17</cp:revision>
  <cp:lastPrinted>2018-12-17T04:53:00Z</cp:lastPrinted>
  <dcterms:created xsi:type="dcterms:W3CDTF">2021-05-20T05:59:00Z</dcterms:created>
  <dcterms:modified xsi:type="dcterms:W3CDTF">2021-10-11T02:23:00Z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MSIP_Label_cb51e0fc-1c37-41ff-9297-afacea94f5a0_Enabled">
    <vt:lpwstr>True</vt:lpwstr>
  </property>
  <property fmtid="{D5CDD505-2E9C-101B-9397-08002B2CF9AE}" pid="4" name="MSIP_Label_cb51e0fc-1c37-41ff-9297-afacea94f5a0_SiteId">
    <vt:lpwstr>0b11c524-9a1c-4e1b-84cb-6336aefc2243</vt:lpwstr>
  </property>
  <property fmtid="{D5CDD505-2E9C-101B-9397-08002B2CF9AE}" pid="5" name="MSIP_Label_cb51e0fc-1c37-41ff-9297-afacea94f5a0_Owner">
    <vt:lpwstr>Esther_SIM@ecda.gov.sg</vt:lpwstr>
  </property>
  <property fmtid="{D5CDD505-2E9C-101B-9397-08002B2CF9AE}" pid="6" name="MSIP_Label_cb51e0fc-1c37-41ff-9297-afacea94f5a0_SetDate">
    <vt:lpwstr>2021-03-17T00:53:33.7442984Z</vt:lpwstr>
  </property>
  <property fmtid="{D5CDD505-2E9C-101B-9397-08002B2CF9AE}" pid="7" name="MSIP_Label_cb51e0fc-1c37-41ff-9297-afacea94f5a0_Name">
    <vt:lpwstr>RESTRICTED</vt:lpwstr>
  </property>
  <property fmtid="{D5CDD505-2E9C-101B-9397-08002B2CF9AE}" pid="8" name="MSIP_Label_cb51e0fc-1c37-41ff-9297-afacea94f5a0_Application">
    <vt:lpwstr>Microsoft Azure Information Protection</vt:lpwstr>
  </property>
  <property fmtid="{D5CDD505-2E9C-101B-9397-08002B2CF9AE}" pid="9" name="MSIP_Label_cb51e0fc-1c37-41ff-9297-afacea94f5a0_ActionId">
    <vt:lpwstr>58d1c52e-81e2-4ccc-a606-a3dc6c0739e9</vt:lpwstr>
  </property>
  <property fmtid="{D5CDD505-2E9C-101B-9397-08002B2CF9AE}" pid="10" name="MSIP_Label_cb51e0fc-1c37-41ff-9297-afacea94f5a0_Extended_MSFT_Method">
    <vt:lpwstr>Manual</vt:lpwstr>
  </property>
  <property fmtid="{D5CDD505-2E9C-101B-9397-08002B2CF9AE}" pid="11" name="Jurisdiction">
    <vt:lpwstr>2;#Singapore|69241580-8e65-4360-baff-f70e85d701eb</vt:lpwstr>
  </property>
  <property fmtid="{D5CDD505-2E9C-101B-9397-08002B2CF9AE}" pid="12" name="ContentLanguage">
    <vt:lpwstr>4;#English|556a818d-2fa5-4ece-a7c0-2ca1d2dc5c77</vt:lpwstr>
  </property>
  <property fmtid="{D5CDD505-2E9C-101B-9397-08002B2CF9AE}" pid="13" name="_dlc_DocIdItemGuid">
    <vt:lpwstr>196aabc2-ac1e-4acf-9b59-71575c92bb5b</vt:lpwstr>
  </property>
  <property fmtid="{D5CDD505-2E9C-101B-9397-08002B2CF9AE}" pid="14" name="TaxServiceLine">
    <vt:lpwstr>3;#People Advisory Services - PAS|d481acd3-9bbb-4e4a-bf33-8d2afc28bcd3</vt:lpwstr>
  </property>
  <property fmtid="{D5CDD505-2E9C-101B-9397-08002B2CF9AE}" pid="15" name="MSIP_Label_54803508-8490-4252-b331-d9b72689e942_Enabled">
    <vt:lpwstr>true</vt:lpwstr>
  </property>
  <property fmtid="{D5CDD505-2E9C-101B-9397-08002B2CF9AE}" pid="16" name="MSIP_Label_54803508-8490-4252-b331-d9b72689e942_SetDate">
    <vt:lpwstr>2021-10-11T02:23:12Z</vt:lpwstr>
  </property>
  <property fmtid="{D5CDD505-2E9C-101B-9397-08002B2CF9AE}" pid="17" name="MSIP_Label_54803508-8490-4252-b331-d9b72689e942_Method">
    <vt:lpwstr>Privileged</vt:lpwstr>
  </property>
  <property fmtid="{D5CDD505-2E9C-101B-9397-08002B2CF9AE}" pid="18" name="MSIP_Label_54803508-8490-4252-b331-d9b72689e942_Name">
    <vt:lpwstr>Non Sensitive_0</vt:lpwstr>
  </property>
  <property fmtid="{D5CDD505-2E9C-101B-9397-08002B2CF9AE}" pid="19" name="MSIP_Label_54803508-8490-4252-b331-d9b72689e942_SiteId">
    <vt:lpwstr>0b11c524-9a1c-4e1b-84cb-6336aefc2243</vt:lpwstr>
  </property>
  <property fmtid="{D5CDD505-2E9C-101B-9397-08002B2CF9AE}" pid="20" name="MSIP_Label_54803508-8490-4252-b331-d9b72689e942_ActionId">
    <vt:lpwstr>58d1c52e-81e2-4ccc-a606-a3dc6c0739e9</vt:lpwstr>
  </property>
  <property fmtid="{D5CDD505-2E9C-101B-9397-08002B2CF9AE}" pid="21" name="MSIP_Label_54803508-8490-4252-b331-d9b72689e942_ContentBits">
    <vt:lpwstr>0</vt:lpwstr>
  </property>
</Properties>
</file>